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 w:line="259" w:lineRule="auto"/>
        <w:ind w:firstLine="0"/>
        <w:jc w:val="left"/>
        <w:rPr>
          <w:sz w:val="28"/>
        </w:rPr>
      </w:pPr>
    </w:p>
    <w:p>
      <w:pPr>
        <w:spacing w:after="7" w:line="259" w:lineRule="auto"/>
        <w:ind w:firstLine="0"/>
        <w:jc w:val="left"/>
        <w:rPr>
          <w:sz w:val="28"/>
        </w:rPr>
      </w:pPr>
      <w:r>
        <w:rPr>
          <w:sz w:val="28"/>
        </w:rPr>
        <w:drawing>
          <wp:inline distT="0" distB="0" distL="0" distR="0">
            <wp:extent cx="6232525" cy="9107170"/>
            <wp:effectExtent l="0" t="0" r="3175" b="0"/>
            <wp:docPr id="6600342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34272" name="Рисунок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35871" cy="9111775"/>
                    </a:xfrm>
                    <a:prstGeom prst="rect">
                      <a:avLst/>
                    </a:prstGeom>
                  </pic:spPr>
                </pic:pic>
              </a:graphicData>
            </a:graphic>
          </wp:inline>
        </w:drawing>
      </w:r>
    </w:p>
    <w:p>
      <w:pPr>
        <w:spacing w:after="7" w:line="259" w:lineRule="auto"/>
        <w:ind w:firstLine="0"/>
        <w:jc w:val="left"/>
        <w:rPr>
          <w:sz w:val="28"/>
        </w:rPr>
      </w:pPr>
    </w:p>
    <w:p>
      <w:pPr>
        <w:spacing w:after="88" w:line="259" w:lineRule="auto"/>
        <w:ind w:firstLine="0"/>
        <w:jc w:val="left"/>
        <w:rPr>
          <w:color w:val="auto"/>
          <w:sz w:val="28"/>
          <w:szCs w:val="28"/>
        </w:rPr>
      </w:pPr>
      <w:r>
        <w:rPr>
          <w:rFonts w:eastAsia="Cambria"/>
          <w:b/>
          <w:color w:val="auto"/>
          <w:sz w:val="28"/>
          <w:szCs w:val="28"/>
        </w:rPr>
        <w:t xml:space="preserve">Оглавление </w:t>
      </w:r>
    </w:p>
    <w:sdt>
      <w:sdtPr>
        <w:rPr>
          <w:i w:val="0"/>
          <w:sz w:val="24"/>
          <w:szCs w:val="24"/>
        </w:rPr>
        <w:id w:val="1545714202"/>
        <w:docPartObj>
          <w:docPartGallery w:val="Table of Contents"/>
          <w:docPartUnique/>
        </w:docPartObj>
      </w:sdtPr>
      <w:sdtEndPr>
        <w:rPr>
          <w:i w:val="0"/>
          <w:sz w:val="24"/>
          <w:szCs w:val="24"/>
        </w:rPr>
      </w:sdtEndPr>
      <w:sdtContent>
        <w:p>
          <w:pPr>
            <w:pStyle w:val="9"/>
            <w:tabs>
              <w:tab w:val="right" w:leader="dot" w:pos="9462"/>
            </w:tabs>
            <w:rPr>
              <w:i w:val="0"/>
              <w:sz w:val="24"/>
              <w:szCs w:val="24"/>
            </w:rPr>
          </w:pPr>
          <w:r>
            <w:rPr>
              <w:i w:val="0"/>
              <w:sz w:val="24"/>
              <w:szCs w:val="24"/>
            </w:rPr>
            <w:fldChar w:fldCharType="begin"/>
          </w:r>
          <w:r>
            <w:rPr>
              <w:i w:val="0"/>
              <w:sz w:val="24"/>
              <w:szCs w:val="24"/>
            </w:rPr>
            <w:instrText xml:space="preserve"> TOC \o "1-3" \h \z \u </w:instrText>
          </w:r>
          <w:r>
            <w:rPr>
              <w:i w:val="0"/>
              <w:sz w:val="24"/>
              <w:szCs w:val="24"/>
            </w:rPr>
            <w:fldChar w:fldCharType="separate"/>
          </w:r>
          <w:r>
            <w:fldChar w:fldCharType="begin"/>
          </w:r>
          <w:r>
            <w:instrText xml:space="preserve"> HYPERLINK \l "_Toc62352" \h </w:instrText>
          </w:r>
          <w:r>
            <w:fldChar w:fldCharType="separate"/>
          </w:r>
          <w:r>
            <w:rPr>
              <w:i w:val="0"/>
              <w:sz w:val="24"/>
              <w:szCs w:val="24"/>
            </w:rPr>
            <w:t>I.  ОБЩИЕ ПОЛОЖЕНИЯ</w:t>
          </w:r>
          <w:r>
            <w:rPr>
              <w:i w:val="0"/>
              <w:sz w:val="24"/>
              <w:szCs w:val="24"/>
            </w:rPr>
            <w:tab/>
          </w:r>
          <w:r>
            <w:rPr>
              <w:i w:val="0"/>
              <w:sz w:val="24"/>
              <w:szCs w:val="24"/>
            </w:rPr>
            <w:t>3</w:t>
          </w:r>
          <w:r>
            <w:rPr>
              <w:i w:val="0"/>
              <w:sz w:val="24"/>
              <w:szCs w:val="24"/>
            </w:rPr>
            <w:fldChar w:fldCharType="end"/>
          </w:r>
        </w:p>
        <w:p>
          <w:pPr>
            <w:pStyle w:val="9"/>
            <w:tabs>
              <w:tab w:val="right" w:leader="dot" w:pos="9462"/>
            </w:tabs>
            <w:rPr>
              <w:i w:val="0"/>
              <w:sz w:val="24"/>
              <w:szCs w:val="24"/>
            </w:rPr>
          </w:pPr>
          <w:r>
            <w:fldChar w:fldCharType="begin"/>
          </w:r>
          <w:r>
            <w:instrText xml:space="preserve"> HYPERLINK \l "_Toc62353" \h </w:instrText>
          </w:r>
          <w:r>
            <w:fldChar w:fldCharType="separate"/>
          </w:r>
          <w:r>
            <w:rPr>
              <w:i w:val="0"/>
              <w:sz w:val="24"/>
              <w:szCs w:val="24"/>
            </w:rPr>
            <w:t>II.  УСЛОВИЯ РЕАЛИЗАЦИИИ ПРОГРАММЫ</w:t>
          </w:r>
          <w:r>
            <w:rPr>
              <w:i w:val="0"/>
              <w:sz w:val="24"/>
              <w:szCs w:val="24"/>
            </w:rPr>
            <w:tab/>
          </w:r>
          <w:r>
            <w:rPr>
              <w:i w:val="0"/>
              <w:sz w:val="24"/>
              <w:szCs w:val="24"/>
            </w:rPr>
            <w:fldChar w:fldCharType="begin"/>
          </w:r>
          <w:r>
            <w:rPr>
              <w:i w:val="0"/>
              <w:sz w:val="24"/>
              <w:szCs w:val="24"/>
            </w:rPr>
            <w:instrText xml:space="preserve">PAGEREF _Toc62353 \h</w:instrText>
          </w:r>
          <w:r>
            <w:rPr>
              <w:i w:val="0"/>
              <w:sz w:val="24"/>
              <w:szCs w:val="24"/>
            </w:rPr>
            <w:fldChar w:fldCharType="separate"/>
          </w:r>
          <w:r>
            <w:rPr>
              <w:i w:val="0"/>
              <w:sz w:val="24"/>
              <w:szCs w:val="24"/>
            </w:rPr>
            <w:t>3</w:t>
          </w:r>
          <w:r>
            <w:rPr>
              <w:i w:val="0"/>
              <w:sz w:val="24"/>
              <w:szCs w:val="24"/>
            </w:rPr>
            <w:fldChar w:fldCharType="end"/>
          </w:r>
          <w:r>
            <w:rPr>
              <w:i w:val="0"/>
              <w:sz w:val="24"/>
              <w:szCs w:val="24"/>
            </w:rPr>
            <w:fldChar w:fldCharType="end"/>
          </w:r>
        </w:p>
        <w:p>
          <w:pPr>
            <w:pStyle w:val="9"/>
            <w:tabs>
              <w:tab w:val="right" w:leader="dot" w:pos="9462"/>
            </w:tabs>
            <w:rPr>
              <w:i w:val="0"/>
              <w:sz w:val="24"/>
              <w:szCs w:val="24"/>
            </w:rPr>
          </w:pPr>
          <w:r>
            <w:fldChar w:fldCharType="begin"/>
          </w:r>
          <w:r>
            <w:instrText xml:space="preserve"> HYPERLINK \l "_Toc62354" \h </w:instrText>
          </w:r>
          <w:r>
            <w:fldChar w:fldCharType="separate"/>
          </w:r>
          <w:r>
            <w:rPr>
              <w:i w:val="0"/>
              <w:sz w:val="24"/>
              <w:szCs w:val="24"/>
            </w:rPr>
            <w:t>III. СОДЕРЖАНИЕ ПРОГРАММЫ</w:t>
          </w:r>
          <w:r>
            <w:rPr>
              <w:i w:val="0"/>
              <w:sz w:val="24"/>
              <w:szCs w:val="24"/>
            </w:rPr>
            <w:tab/>
          </w:r>
          <w:r>
            <w:rPr>
              <w:i w:val="0"/>
              <w:sz w:val="24"/>
              <w:szCs w:val="24"/>
            </w:rPr>
            <w:fldChar w:fldCharType="begin"/>
          </w:r>
          <w:r>
            <w:rPr>
              <w:i w:val="0"/>
              <w:sz w:val="24"/>
              <w:szCs w:val="24"/>
            </w:rPr>
            <w:instrText xml:space="preserve">PAGEREF _Toc62354 \h</w:instrText>
          </w:r>
          <w:r>
            <w:rPr>
              <w:i w:val="0"/>
              <w:sz w:val="24"/>
              <w:szCs w:val="24"/>
            </w:rPr>
            <w:fldChar w:fldCharType="separate"/>
          </w:r>
          <w:r>
            <w:rPr>
              <w:i w:val="0"/>
              <w:sz w:val="24"/>
              <w:szCs w:val="24"/>
            </w:rPr>
            <w:t>4</w:t>
          </w:r>
          <w:r>
            <w:rPr>
              <w:i w:val="0"/>
              <w:sz w:val="24"/>
              <w:szCs w:val="24"/>
            </w:rPr>
            <w:fldChar w:fldCharType="end"/>
          </w:r>
          <w:r>
            <w:rPr>
              <w:i w:val="0"/>
              <w:sz w:val="24"/>
              <w:szCs w:val="24"/>
            </w:rPr>
            <w:fldChar w:fldCharType="end"/>
          </w:r>
        </w:p>
        <w:p>
          <w:pPr>
            <w:pStyle w:val="11"/>
            <w:tabs>
              <w:tab w:val="right" w:leader="dot" w:pos="9462"/>
            </w:tabs>
            <w:rPr>
              <w:sz w:val="24"/>
              <w:szCs w:val="24"/>
            </w:rPr>
          </w:pPr>
          <w:r>
            <w:fldChar w:fldCharType="begin"/>
          </w:r>
          <w:r>
            <w:instrText xml:space="preserve"> HYPERLINK \l "_Toc62355" \h </w:instrText>
          </w:r>
          <w:r>
            <w:fldChar w:fldCharType="separate"/>
          </w:r>
          <w:r>
            <w:rPr>
              <w:sz w:val="24"/>
              <w:szCs w:val="24"/>
            </w:rPr>
            <w:t>1.  Цели и задачи Программы</w:t>
          </w:r>
          <w:r>
            <w:rPr>
              <w:sz w:val="24"/>
              <w:szCs w:val="24"/>
            </w:rPr>
            <w:tab/>
          </w:r>
          <w:r>
            <w:rPr>
              <w:sz w:val="24"/>
              <w:szCs w:val="24"/>
            </w:rPr>
            <w:fldChar w:fldCharType="begin"/>
          </w:r>
          <w:r>
            <w:rPr>
              <w:sz w:val="24"/>
              <w:szCs w:val="24"/>
            </w:rPr>
            <w:instrText xml:space="preserve">PAGEREF _Toc62355 \h</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9462"/>
            </w:tabs>
            <w:rPr>
              <w:sz w:val="24"/>
              <w:szCs w:val="24"/>
            </w:rPr>
          </w:pPr>
          <w:r>
            <w:fldChar w:fldCharType="begin"/>
          </w:r>
          <w:r>
            <w:instrText xml:space="preserve"> HYPERLINK \l "_Toc62356" \h </w:instrText>
          </w:r>
          <w:r>
            <w:fldChar w:fldCharType="separate"/>
          </w:r>
          <w:r>
            <w:rPr>
              <w:sz w:val="24"/>
              <w:szCs w:val="24"/>
            </w:rPr>
            <w:t>2.  Объем Программы</w:t>
          </w:r>
          <w:r>
            <w:rPr>
              <w:sz w:val="24"/>
              <w:szCs w:val="24"/>
            </w:rPr>
            <w:tab/>
          </w:r>
          <w:r>
            <w:rPr>
              <w:sz w:val="24"/>
              <w:szCs w:val="24"/>
            </w:rPr>
            <w:fldChar w:fldCharType="begin"/>
          </w:r>
          <w:r>
            <w:rPr>
              <w:sz w:val="24"/>
              <w:szCs w:val="24"/>
            </w:rPr>
            <w:instrText xml:space="preserve">PAGEREF _Toc62356 \h</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9462"/>
            </w:tabs>
            <w:rPr>
              <w:sz w:val="24"/>
              <w:szCs w:val="24"/>
            </w:rPr>
          </w:pPr>
          <w:r>
            <w:fldChar w:fldCharType="begin"/>
          </w:r>
          <w:r>
            <w:instrText xml:space="preserve"> HYPERLINK \l "_Toc62357" \h </w:instrText>
          </w:r>
          <w:r>
            <w:fldChar w:fldCharType="separate"/>
          </w:r>
          <w:r>
            <w:rPr>
              <w:sz w:val="24"/>
              <w:szCs w:val="24"/>
            </w:rPr>
            <w:t>3.  Календарный учебный график</w:t>
          </w:r>
          <w:r>
            <w:rPr>
              <w:sz w:val="24"/>
              <w:szCs w:val="24"/>
            </w:rPr>
            <w:tab/>
          </w:r>
          <w:r>
            <w:rPr>
              <w:sz w:val="24"/>
              <w:szCs w:val="24"/>
            </w:rPr>
            <w:fldChar w:fldCharType="begin"/>
          </w:r>
          <w:r>
            <w:rPr>
              <w:sz w:val="24"/>
              <w:szCs w:val="24"/>
            </w:rPr>
            <w:instrText xml:space="preserve">PAGEREF _Toc62357 \h</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9462"/>
            </w:tabs>
            <w:rPr>
              <w:sz w:val="24"/>
              <w:szCs w:val="24"/>
            </w:rPr>
          </w:pPr>
          <w:r>
            <w:fldChar w:fldCharType="begin"/>
          </w:r>
          <w:r>
            <w:instrText xml:space="preserve"> HYPERLINK \l "_Toc62358" \h </w:instrText>
          </w:r>
          <w:r>
            <w:fldChar w:fldCharType="separate"/>
          </w:r>
          <w:r>
            <w:rPr>
              <w:sz w:val="24"/>
              <w:szCs w:val="24"/>
            </w:rPr>
            <w:t>4. Учебный план Программы</w:t>
          </w:r>
          <w:r>
            <w:rPr>
              <w:sz w:val="24"/>
              <w:szCs w:val="24"/>
            </w:rPr>
            <w:tab/>
          </w:r>
          <w:r>
            <w:rPr>
              <w:sz w:val="24"/>
              <w:szCs w:val="24"/>
            </w:rPr>
            <w:fldChar w:fldCharType="begin"/>
          </w:r>
          <w:r>
            <w:rPr>
              <w:sz w:val="24"/>
              <w:szCs w:val="24"/>
            </w:rPr>
            <w:instrText xml:space="preserve">PAGEREF _Toc62358 \h</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9462"/>
            </w:tabs>
            <w:rPr>
              <w:sz w:val="24"/>
              <w:szCs w:val="24"/>
            </w:rPr>
          </w:pPr>
          <w:r>
            <w:fldChar w:fldCharType="begin"/>
          </w:r>
          <w:r>
            <w:instrText xml:space="preserve"> HYPERLINK \l "_Toc62359" \h </w:instrText>
          </w:r>
          <w:r>
            <w:fldChar w:fldCharType="separate"/>
          </w:r>
          <w:r>
            <w:rPr>
              <w:sz w:val="24"/>
              <w:szCs w:val="24"/>
            </w:rPr>
            <w:t>5. Тематические планы и рабочие программы дисциплин</w:t>
          </w:r>
          <w:r>
            <w:rPr>
              <w:sz w:val="24"/>
              <w:szCs w:val="24"/>
            </w:rPr>
            <w:tab/>
          </w:r>
          <w:r>
            <w:rPr>
              <w:sz w:val="24"/>
              <w:szCs w:val="24"/>
            </w:rPr>
            <w:fldChar w:fldCharType="begin"/>
          </w:r>
          <w:r>
            <w:rPr>
              <w:sz w:val="24"/>
              <w:szCs w:val="24"/>
            </w:rPr>
            <w:instrText xml:space="preserve">PAGEREF _Toc62359 \h</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"_Toc62360" \h </w:instrText>
          </w:r>
          <w:r>
            <w:fldChar w:fldCharType="separate"/>
          </w:r>
          <w:r>
            <w:rPr>
              <w:sz w:val="24"/>
              <w:szCs w:val="24"/>
            </w:rPr>
            <w:t>5.1. Тематический план дисциплины «Правовая подготовка»</w:t>
          </w:r>
          <w:r>
            <w:rPr>
              <w:sz w:val="24"/>
              <w:szCs w:val="24"/>
            </w:rPr>
            <w:tab/>
          </w:r>
          <w:r>
            <w:rPr>
              <w:sz w:val="24"/>
              <w:szCs w:val="24"/>
            </w:rPr>
            <w:fldChar w:fldCharType="begin"/>
          </w:r>
          <w:r>
            <w:rPr>
              <w:sz w:val="24"/>
              <w:szCs w:val="24"/>
            </w:rPr>
            <w:instrText xml:space="preserve">PAGEREF _Toc62360 \h</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"_Toc62361" \h </w:instrText>
          </w:r>
          <w:r>
            <w:fldChar w:fldCharType="separate"/>
          </w:r>
          <w:r>
            <w:rPr>
              <w:sz w:val="24"/>
              <w:szCs w:val="24"/>
            </w:rPr>
            <w:t>5.2. Рабочая программа дисциплины «Правовая подготовка»</w:t>
          </w:r>
          <w:r>
            <w:rPr>
              <w:sz w:val="24"/>
              <w:szCs w:val="24"/>
            </w:rPr>
            <w:tab/>
          </w:r>
          <w:r>
            <w:rPr>
              <w:sz w:val="24"/>
              <w:szCs w:val="24"/>
            </w:rPr>
            <w:fldChar w:fldCharType="begin"/>
          </w:r>
          <w:r>
            <w:rPr>
              <w:sz w:val="24"/>
              <w:szCs w:val="24"/>
            </w:rPr>
            <w:instrText xml:space="preserve">PAGEREF _Toc62361 \h</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"_Toc62362" \h </w:instrText>
          </w:r>
          <w:r>
            <w:fldChar w:fldCharType="separate"/>
          </w:r>
          <w:r>
            <w:rPr>
              <w:sz w:val="24"/>
              <w:szCs w:val="24"/>
            </w:rPr>
            <w:t>5.3. Тематический план дисциплины «Тактико-специальная подготовка»</w:t>
          </w:r>
          <w:r>
            <w:rPr>
              <w:sz w:val="24"/>
              <w:szCs w:val="24"/>
            </w:rPr>
            <w:tab/>
          </w:r>
          <w:r>
            <w:rPr>
              <w:sz w:val="24"/>
              <w:szCs w:val="24"/>
            </w:rPr>
            <w:fldChar w:fldCharType="begin"/>
          </w:r>
          <w:r>
            <w:rPr>
              <w:sz w:val="24"/>
              <w:szCs w:val="24"/>
            </w:rPr>
            <w:instrText xml:space="preserve">PAGEREF _Toc62362 \h</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"_Toc62363" \h </w:instrText>
          </w:r>
          <w:r>
            <w:fldChar w:fldCharType="separate"/>
          </w:r>
          <w:r>
            <w:rPr>
              <w:sz w:val="24"/>
              <w:szCs w:val="24"/>
            </w:rPr>
            <w:t>5.4. Рабочая программа дисциплины «Тактико-специальная подготовка»</w:t>
          </w:r>
          <w:r>
            <w:rPr>
              <w:sz w:val="24"/>
              <w:szCs w:val="24"/>
            </w:rPr>
            <w:tab/>
          </w:r>
          <w:r>
            <w:rPr>
              <w:sz w:val="24"/>
              <w:szCs w:val="24"/>
            </w:rPr>
            <w:fldChar w:fldCharType="begin"/>
          </w:r>
          <w:r>
            <w:rPr>
              <w:sz w:val="24"/>
              <w:szCs w:val="24"/>
            </w:rPr>
            <w:instrText xml:space="preserve">PAGEREF _Toc62363 \h</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"_Toc62364" \h </w:instrText>
          </w:r>
          <w:r>
            <w:fldChar w:fldCharType="separate"/>
          </w:r>
          <w:r>
            <w:rPr>
              <w:sz w:val="24"/>
              <w:szCs w:val="24"/>
            </w:rPr>
            <w:t>5.5. Тематический план дисциплины «Техническая подготовка»</w:t>
          </w:r>
          <w:r>
            <w:rPr>
              <w:sz w:val="24"/>
              <w:szCs w:val="24"/>
            </w:rPr>
            <w:tab/>
          </w:r>
          <w:r>
            <w:rPr>
              <w:sz w:val="24"/>
              <w:szCs w:val="24"/>
            </w:rPr>
            <w:fldChar w:fldCharType="begin"/>
          </w:r>
          <w:r>
            <w:rPr>
              <w:sz w:val="24"/>
              <w:szCs w:val="24"/>
            </w:rPr>
            <w:instrText xml:space="preserve">PAGEREF _Toc62364 \h</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"_Toc62365" \h </w:instrText>
          </w:r>
          <w:r>
            <w:fldChar w:fldCharType="separate"/>
          </w:r>
          <w:r>
            <w:rPr>
              <w:sz w:val="24"/>
              <w:szCs w:val="24"/>
            </w:rPr>
            <w:t>5.6. Рабочая программа дисциплины «Техническая подготовка»</w:t>
          </w:r>
          <w:r>
            <w:rPr>
              <w:sz w:val="24"/>
              <w:szCs w:val="24"/>
            </w:rPr>
            <w:tab/>
          </w:r>
          <w:r>
            <w:rPr>
              <w:sz w:val="24"/>
              <w:szCs w:val="24"/>
            </w:rPr>
            <w:fldChar w:fldCharType="begin"/>
          </w:r>
          <w:r>
            <w:rPr>
              <w:sz w:val="24"/>
              <w:szCs w:val="24"/>
            </w:rPr>
            <w:instrText xml:space="preserve">PAGEREF _Toc62365 \h</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"_Toc62366" \h </w:instrText>
          </w:r>
          <w:r>
            <w:fldChar w:fldCharType="separate"/>
          </w:r>
          <w:r>
            <w:rPr>
              <w:sz w:val="24"/>
              <w:szCs w:val="24"/>
            </w:rPr>
            <w:t>5.7. Тематический план дисциплины «Психологическая подготовка»</w:t>
          </w:r>
          <w:r>
            <w:rPr>
              <w:sz w:val="24"/>
              <w:szCs w:val="24"/>
            </w:rPr>
            <w:tab/>
          </w:r>
          <w:r>
            <w:rPr>
              <w:sz w:val="24"/>
              <w:szCs w:val="24"/>
            </w:rPr>
            <w:fldChar w:fldCharType="begin"/>
          </w:r>
          <w:r>
            <w:rPr>
              <w:sz w:val="24"/>
              <w:szCs w:val="24"/>
            </w:rPr>
            <w:instrText xml:space="preserve">PAGEREF _Toc62366 \h</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"_Toc62367" \h </w:instrText>
          </w:r>
          <w:r>
            <w:fldChar w:fldCharType="separate"/>
          </w:r>
          <w:r>
            <w:rPr>
              <w:sz w:val="24"/>
              <w:szCs w:val="24"/>
            </w:rPr>
            <w:t>5.8. Рабочая программа дисциплины «Психологическая подготовка»</w:t>
          </w:r>
          <w:r>
            <w:rPr>
              <w:sz w:val="24"/>
              <w:szCs w:val="24"/>
            </w:rPr>
            <w:tab/>
          </w:r>
          <w:r>
            <w:rPr>
              <w:sz w:val="24"/>
              <w:szCs w:val="24"/>
            </w:rPr>
            <w:fldChar w:fldCharType="begin"/>
          </w:r>
          <w:r>
            <w:rPr>
              <w:sz w:val="24"/>
              <w:szCs w:val="24"/>
            </w:rPr>
            <w:instrText xml:space="preserve">PAGEREF _Toc62367 \h</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"_Toc62368" \h </w:instrText>
          </w:r>
          <w:r>
            <w:fldChar w:fldCharType="separate"/>
          </w:r>
          <w:r>
            <w:rPr>
              <w:sz w:val="24"/>
              <w:szCs w:val="24"/>
            </w:rPr>
            <w:t>5.9. Тематический план дисциплины «Использование специальных средств»</w:t>
          </w:r>
          <w:r>
            <w:rPr>
              <w:sz w:val="24"/>
              <w:szCs w:val="24"/>
            </w:rPr>
            <w:tab/>
          </w:r>
          <w:r>
            <w:rPr>
              <w:sz w:val="24"/>
              <w:szCs w:val="24"/>
            </w:rPr>
            <w:fldChar w:fldCharType="begin"/>
          </w:r>
          <w:r>
            <w:rPr>
              <w:sz w:val="24"/>
              <w:szCs w:val="24"/>
            </w:rPr>
            <w:instrText xml:space="preserve">PAGEREF _Toc62368 \h</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"_Toc62369" \h </w:instrText>
          </w:r>
          <w:r>
            <w:fldChar w:fldCharType="separate"/>
          </w:r>
          <w:r>
            <w:rPr>
              <w:sz w:val="24"/>
              <w:szCs w:val="24"/>
            </w:rPr>
            <w:t>5.10. Рабочая программа дисциплины «Использование специальных средств»</w:t>
          </w:r>
          <w:r>
            <w:rPr>
              <w:sz w:val="24"/>
              <w:szCs w:val="24"/>
            </w:rPr>
            <w:tab/>
          </w:r>
          <w:r>
            <w:rPr>
              <w:sz w:val="24"/>
              <w:szCs w:val="24"/>
            </w:rPr>
            <w:fldChar w:fldCharType="begin"/>
          </w:r>
          <w:r>
            <w:rPr>
              <w:sz w:val="24"/>
              <w:szCs w:val="24"/>
            </w:rPr>
            <w:instrText xml:space="preserve">PAGEREF _Toc62369 \h</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"_Toc62370" \h </w:instrText>
          </w:r>
          <w:r>
            <w:fldChar w:fldCharType="separate"/>
          </w:r>
          <w:r>
            <w:rPr>
              <w:sz w:val="24"/>
              <w:szCs w:val="24"/>
            </w:rPr>
            <w:t>5.11. Тематический план дисциплины «Оказание первой помощи»</w:t>
          </w:r>
          <w:r>
            <w:rPr>
              <w:sz w:val="24"/>
              <w:szCs w:val="24"/>
            </w:rPr>
            <w:tab/>
          </w:r>
          <w:r>
            <w:rPr>
              <w:sz w:val="24"/>
              <w:szCs w:val="24"/>
            </w:rPr>
            <w:fldChar w:fldCharType="begin"/>
          </w:r>
          <w:r>
            <w:rPr>
              <w:sz w:val="24"/>
              <w:szCs w:val="24"/>
            </w:rPr>
            <w:instrText xml:space="preserve">PAGEREF _Toc62370 \h</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"_Toc62371" \h </w:instrText>
          </w:r>
          <w:r>
            <w:fldChar w:fldCharType="separate"/>
          </w:r>
          <w:r>
            <w:rPr>
              <w:sz w:val="24"/>
              <w:szCs w:val="24"/>
            </w:rPr>
            <w:t>5.12. Рабочая программа дисциплины «Оказание первой помощи»</w:t>
          </w:r>
          <w:r>
            <w:rPr>
              <w:sz w:val="24"/>
              <w:szCs w:val="24"/>
            </w:rPr>
            <w:tab/>
          </w:r>
          <w:r>
            <w:rPr>
              <w:sz w:val="24"/>
              <w:szCs w:val="24"/>
            </w:rPr>
            <w:fldChar w:fldCharType="begin"/>
          </w:r>
          <w:r>
            <w:rPr>
              <w:sz w:val="24"/>
              <w:szCs w:val="24"/>
            </w:rPr>
            <w:instrText xml:space="preserve">PAGEREF _Toc62371 \h</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"_Toc62372" \h </w:instrText>
          </w:r>
          <w:r>
            <w:fldChar w:fldCharType="separate"/>
          </w:r>
          <w:r>
            <w:rPr>
              <w:sz w:val="24"/>
              <w:szCs w:val="24"/>
            </w:rPr>
            <w:t>5.13. Тематический план дисциплины «Специальная физическая подготовка»</w:t>
          </w:r>
          <w:r>
            <w:rPr>
              <w:sz w:val="24"/>
              <w:szCs w:val="24"/>
            </w:rPr>
            <w:tab/>
          </w:r>
          <w:r>
            <w:rPr>
              <w:sz w:val="24"/>
              <w:szCs w:val="24"/>
            </w:rPr>
            <w:fldChar w:fldCharType="begin"/>
          </w:r>
          <w:r>
            <w:rPr>
              <w:sz w:val="24"/>
              <w:szCs w:val="24"/>
            </w:rPr>
            <w:instrText xml:space="preserve">PAGEREF _Toc62372 \h</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"_Toc62373" \h </w:instrText>
          </w:r>
          <w:r>
            <w:fldChar w:fldCharType="separate"/>
          </w:r>
          <w:r>
            <w:rPr>
              <w:sz w:val="24"/>
              <w:szCs w:val="24"/>
            </w:rPr>
            <w:t>5.14. Рабочая программа дисциплины «Специальная физическая подготовка»</w:t>
          </w:r>
          <w:r>
            <w:rPr>
              <w:sz w:val="24"/>
              <w:szCs w:val="24"/>
            </w:rPr>
            <w:tab/>
          </w:r>
          <w:r>
            <w:rPr>
              <w:sz w:val="24"/>
              <w:szCs w:val="24"/>
            </w:rPr>
            <w:fldChar w:fldCharType="begin"/>
          </w:r>
          <w:r>
            <w:rPr>
              <w:sz w:val="24"/>
              <w:szCs w:val="24"/>
            </w:rPr>
            <w:instrText xml:space="preserve">PAGEREF _Toc62373 \h</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"_Toc62374" \h </w:instrText>
          </w:r>
          <w:r>
            <w:fldChar w:fldCharType="separate"/>
          </w:r>
          <w:r>
            <w:rPr>
              <w:sz w:val="24"/>
              <w:szCs w:val="24"/>
            </w:rPr>
            <w:t>5.15. Тематический план дисциплины «Противодействие терроризму»</w:t>
          </w:r>
          <w:r>
            <w:rPr>
              <w:sz w:val="24"/>
              <w:szCs w:val="24"/>
            </w:rPr>
            <w:tab/>
          </w:r>
          <w:r>
            <w:rPr>
              <w:sz w:val="24"/>
              <w:szCs w:val="24"/>
            </w:rPr>
            <w:fldChar w:fldCharType="begin"/>
          </w:r>
          <w:r>
            <w:rPr>
              <w:sz w:val="24"/>
              <w:szCs w:val="24"/>
            </w:rPr>
            <w:instrText xml:space="preserve">PAGEREF _Toc62374 \h</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0"/>
            <w:tabs>
              <w:tab w:val="right" w:leader="dot" w:pos="9462"/>
            </w:tabs>
            <w:rPr>
              <w:sz w:val="24"/>
              <w:szCs w:val="24"/>
            </w:rPr>
          </w:pPr>
          <w:r>
            <w:fldChar w:fldCharType="begin"/>
          </w:r>
          <w:r>
            <w:instrText xml:space="preserve"> HYPERLINK \l "_Toc62375" \h </w:instrText>
          </w:r>
          <w:r>
            <w:fldChar w:fldCharType="separate"/>
          </w:r>
          <w:r>
            <w:rPr>
              <w:sz w:val="24"/>
              <w:szCs w:val="24"/>
            </w:rPr>
            <w:t>5.16. Рабочая программа дисциплины «Противодействие терроризму»</w:t>
          </w:r>
          <w:r>
            <w:rPr>
              <w:sz w:val="24"/>
              <w:szCs w:val="24"/>
            </w:rPr>
            <w:tab/>
          </w:r>
          <w:r>
            <w:rPr>
              <w:sz w:val="24"/>
              <w:szCs w:val="24"/>
            </w:rPr>
            <w:fldChar w:fldCharType="begin"/>
          </w:r>
          <w:r>
            <w:rPr>
              <w:sz w:val="24"/>
              <w:szCs w:val="24"/>
            </w:rPr>
            <w:instrText xml:space="preserve">PAGEREF _Toc62375 \h</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9"/>
            <w:tabs>
              <w:tab w:val="right" w:leader="dot" w:pos="9462"/>
            </w:tabs>
            <w:rPr>
              <w:i w:val="0"/>
              <w:sz w:val="24"/>
              <w:szCs w:val="24"/>
            </w:rPr>
          </w:pPr>
          <w:r>
            <w:fldChar w:fldCharType="begin"/>
          </w:r>
          <w:r>
            <w:instrText xml:space="preserve"> HYPERLINK \l "_Toc62376" \h </w:instrText>
          </w:r>
          <w:r>
            <w:fldChar w:fldCharType="separate"/>
          </w:r>
          <w:r>
            <w:rPr>
              <w:i w:val="0"/>
              <w:sz w:val="24"/>
              <w:szCs w:val="24"/>
            </w:rPr>
            <w:t>IV. ИТОГОВАЯ АТТЕСТАЦИЯ ПО ПРОГРАММЕ</w:t>
          </w:r>
          <w:r>
            <w:rPr>
              <w:i w:val="0"/>
              <w:sz w:val="24"/>
              <w:szCs w:val="24"/>
            </w:rPr>
            <w:tab/>
          </w:r>
          <w:r>
            <w:rPr>
              <w:i w:val="0"/>
              <w:sz w:val="24"/>
              <w:szCs w:val="24"/>
            </w:rPr>
            <w:fldChar w:fldCharType="begin"/>
          </w:r>
          <w:r>
            <w:rPr>
              <w:i w:val="0"/>
              <w:sz w:val="24"/>
              <w:szCs w:val="24"/>
            </w:rPr>
            <w:instrText xml:space="preserve">PAGEREF _Toc62376 \h</w:instrText>
          </w:r>
          <w:r>
            <w:rPr>
              <w:i w:val="0"/>
              <w:sz w:val="24"/>
              <w:szCs w:val="24"/>
            </w:rPr>
            <w:fldChar w:fldCharType="separate"/>
          </w:r>
          <w:r>
            <w:rPr>
              <w:i w:val="0"/>
              <w:sz w:val="24"/>
              <w:szCs w:val="24"/>
            </w:rPr>
            <w:t>26</w:t>
          </w:r>
          <w:r>
            <w:rPr>
              <w:i w:val="0"/>
              <w:sz w:val="24"/>
              <w:szCs w:val="24"/>
            </w:rPr>
            <w:fldChar w:fldCharType="end"/>
          </w:r>
          <w:r>
            <w:rPr>
              <w:i w:val="0"/>
              <w:sz w:val="24"/>
              <w:szCs w:val="24"/>
            </w:rPr>
            <w:fldChar w:fldCharType="end"/>
          </w:r>
        </w:p>
        <w:p>
          <w:pPr>
            <w:pStyle w:val="9"/>
            <w:tabs>
              <w:tab w:val="right" w:leader="dot" w:pos="9462"/>
            </w:tabs>
            <w:rPr>
              <w:i w:val="0"/>
              <w:sz w:val="24"/>
              <w:szCs w:val="24"/>
            </w:rPr>
          </w:pPr>
          <w:r>
            <w:fldChar w:fldCharType="begin"/>
          </w:r>
          <w:r>
            <w:instrText xml:space="preserve"> HYPERLINK \l "_Toc62377" \h </w:instrText>
          </w:r>
          <w:r>
            <w:fldChar w:fldCharType="separate"/>
          </w:r>
          <w:r>
            <w:rPr>
              <w:i w:val="0"/>
              <w:sz w:val="24"/>
              <w:szCs w:val="24"/>
            </w:rPr>
            <w:t>V.  ПЛАНИРУЕМЫЕ РЕЗУЛЬТАТЫ ОСВОЕНИЯ ПРОГРАММЫ</w:t>
          </w:r>
          <w:r>
            <w:rPr>
              <w:i w:val="0"/>
              <w:sz w:val="24"/>
              <w:szCs w:val="24"/>
            </w:rPr>
            <w:tab/>
          </w:r>
          <w:r>
            <w:rPr>
              <w:i w:val="0"/>
              <w:sz w:val="24"/>
              <w:szCs w:val="24"/>
            </w:rPr>
            <w:fldChar w:fldCharType="begin"/>
          </w:r>
          <w:r>
            <w:rPr>
              <w:i w:val="0"/>
              <w:sz w:val="24"/>
              <w:szCs w:val="24"/>
            </w:rPr>
            <w:instrText xml:space="preserve">PAGEREF _Toc62377 \h</w:instrText>
          </w:r>
          <w:r>
            <w:rPr>
              <w:i w:val="0"/>
              <w:sz w:val="24"/>
              <w:szCs w:val="24"/>
            </w:rPr>
            <w:fldChar w:fldCharType="separate"/>
          </w:r>
          <w:r>
            <w:rPr>
              <w:i w:val="0"/>
              <w:sz w:val="24"/>
              <w:szCs w:val="24"/>
            </w:rPr>
            <w:t>27</w:t>
          </w:r>
          <w:r>
            <w:rPr>
              <w:i w:val="0"/>
              <w:sz w:val="24"/>
              <w:szCs w:val="24"/>
            </w:rPr>
            <w:fldChar w:fldCharType="end"/>
          </w:r>
          <w:r>
            <w:rPr>
              <w:i w:val="0"/>
              <w:sz w:val="24"/>
              <w:szCs w:val="24"/>
            </w:rPr>
            <w:fldChar w:fldCharType="end"/>
          </w:r>
        </w:p>
        <w:p>
          <w:pPr>
            <w:pStyle w:val="9"/>
            <w:tabs>
              <w:tab w:val="right" w:leader="dot" w:pos="9462"/>
            </w:tabs>
            <w:rPr>
              <w:i w:val="0"/>
              <w:sz w:val="24"/>
              <w:szCs w:val="24"/>
            </w:rPr>
          </w:pPr>
          <w:r>
            <w:fldChar w:fldCharType="begin"/>
          </w:r>
          <w:r>
            <w:instrText xml:space="preserve"> HYPERLINK \l "_Toc62378" \h </w:instrText>
          </w:r>
          <w:r>
            <w:fldChar w:fldCharType="separate"/>
          </w:r>
          <w:r>
            <w:rPr>
              <w:i w:val="0"/>
              <w:sz w:val="24"/>
              <w:szCs w:val="24"/>
            </w:rPr>
            <w:t>VI. НАЛИЧИЕ СПЕЦИАЛЬНОЙ УЧЕБНОЙ БАЗЫ</w:t>
          </w:r>
          <w:r>
            <w:rPr>
              <w:i w:val="0"/>
              <w:sz w:val="24"/>
              <w:szCs w:val="24"/>
            </w:rPr>
            <w:tab/>
          </w:r>
          <w:r>
            <w:rPr>
              <w:i w:val="0"/>
              <w:sz w:val="24"/>
              <w:szCs w:val="24"/>
            </w:rPr>
            <w:fldChar w:fldCharType="begin"/>
          </w:r>
          <w:r>
            <w:rPr>
              <w:i w:val="0"/>
              <w:sz w:val="24"/>
              <w:szCs w:val="24"/>
            </w:rPr>
            <w:instrText xml:space="preserve">PAGEREF _Toc62378 \h</w:instrText>
          </w:r>
          <w:r>
            <w:rPr>
              <w:i w:val="0"/>
              <w:sz w:val="24"/>
              <w:szCs w:val="24"/>
            </w:rPr>
            <w:fldChar w:fldCharType="separate"/>
          </w:r>
          <w:r>
            <w:rPr>
              <w:i w:val="0"/>
              <w:sz w:val="24"/>
              <w:szCs w:val="24"/>
            </w:rPr>
            <w:t>29</w:t>
          </w:r>
          <w:r>
            <w:rPr>
              <w:i w:val="0"/>
              <w:sz w:val="24"/>
              <w:szCs w:val="24"/>
            </w:rPr>
            <w:fldChar w:fldCharType="end"/>
          </w:r>
          <w:r>
            <w:rPr>
              <w:i w:val="0"/>
              <w:sz w:val="24"/>
              <w:szCs w:val="24"/>
            </w:rPr>
            <w:fldChar w:fldCharType="end"/>
          </w:r>
        </w:p>
        <w:p>
          <w:pPr>
            <w:pStyle w:val="9"/>
            <w:tabs>
              <w:tab w:val="right" w:leader="dot" w:pos="9462"/>
            </w:tabs>
            <w:rPr>
              <w:i w:val="0"/>
              <w:sz w:val="24"/>
              <w:szCs w:val="24"/>
            </w:rPr>
          </w:pPr>
          <w:r>
            <w:fldChar w:fldCharType="begin"/>
          </w:r>
          <w:r>
            <w:instrText xml:space="preserve"> HYPERLINK \l "_Toc62379" \h </w:instrText>
          </w:r>
          <w:r>
            <w:fldChar w:fldCharType="separate"/>
          </w:r>
          <w:r>
            <w:rPr>
              <w:i w:val="0"/>
              <w:sz w:val="24"/>
              <w:szCs w:val="24"/>
            </w:rPr>
            <w:t>VII.  МЕТОДИЧЕСКИЕ МАТЕРИАЛЫ</w:t>
          </w:r>
          <w:r>
            <w:rPr>
              <w:i w:val="0"/>
              <w:sz w:val="24"/>
              <w:szCs w:val="24"/>
            </w:rPr>
            <w:tab/>
          </w:r>
          <w:r>
            <w:rPr>
              <w:i w:val="0"/>
              <w:sz w:val="24"/>
              <w:szCs w:val="24"/>
            </w:rPr>
            <w:fldChar w:fldCharType="begin"/>
          </w:r>
          <w:r>
            <w:rPr>
              <w:i w:val="0"/>
              <w:sz w:val="24"/>
              <w:szCs w:val="24"/>
            </w:rPr>
            <w:instrText xml:space="preserve">PAGEREF _Toc62379 \h</w:instrText>
          </w:r>
          <w:r>
            <w:rPr>
              <w:i w:val="0"/>
              <w:sz w:val="24"/>
              <w:szCs w:val="24"/>
            </w:rPr>
            <w:fldChar w:fldCharType="separate"/>
          </w:r>
          <w:r>
            <w:rPr>
              <w:i w:val="0"/>
              <w:sz w:val="24"/>
              <w:szCs w:val="24"/>
            </w:rPr>
            <w:t>30</w:t>
          </w:r>
          <w:r>
            <w:rPr>
              <w:i w:val="0"/>
              <w:sz w:val="24"/>
              <w:szCs w:val="24"/>
            </w:rPr>
            <w:fldChar w:fldCharType="end"/>
          </w:r>
          <w:r>
            <w:rPr>
              <w:i w:val="0"/>
              <w:sz w:val="24"/>
              <w:szCs w:val="24"/>
            </w:rPr>
            <w:fldChar w:fldCharType="end"/>
          </w:r>
        </w:p>
        <w:p>
          <w:r>
            <w:rPr>
              <w:szCs w:val="24"/>
            </w:rPr>
            <w:fldChar w:fldCharType="end"/>
          </w:r>
        </w:p>
      </w:sdtContent>
    </w:sdt>
    <w:p>
      <w:pPr>
        <w:spacing w:after="218" w:line="259" w:lineRule="auto"/>
        <w:ind w:firstLine="0"/>
        <w:jc w:val="left"/>
      </w:pPr>
    </w:p>
    <w:p>
      <w:pPr>
        <w:spacing w:after="218" w:line="259" w:lineRule="auto"/>
        <w:ind w:firstLine="0"/>
        <w:jc w:val="left"/>
      </w:pPr>
      <w:r>
        <w:rPr>
          <w:rFonts w:ascii="Calibri" w:hAnsi="Calibri" w:eastAsia="Calibri" w:cs="Calibri"/>
          <w:sz w:val="22"/>
        </w:rPr>
        <w:t xml:space="preserve"> </w:t>
      </w:r>
    </w:p>
    <w:p>
      <w:pPr>
        <w:spacing w:after="218" w:line="259" w:lineRule="auto"/>
        <w:ind w:firstLine="0"/>
        <w:jc w:val="left"/>
      </w:pPr>
      <w:r>
        <w:rPr>
          <w:rFonts w:ascii="Calibri" w:hAnsi="Calibri" w:eastAsia="Calibri" w:cs="Calibri"/>
          <w:sz w:val="22"/>
        </w:rPr>
        <w:t xml:space="preserve"> </w:t>
      </w:r>
    </w:p>
    <w:p>
      <w:pPr>
        <w:spacing w:after="218" w:line="259" w:lineRule="auto"/>
        <w:ind w:firstLine="0"/>
        <w:jc w:val="left"/>
      </w:pPr>
      <w:r>
        <w:rPr>
          <w:rFonts w:ascii="Calibri" w:hAnsi="Calibri" w:eastAsia="Calibri" w:cs="Calibri"/>
          <w:sz w:val="22"/>
        </w:rPr>
        <w:t xml:space="preserve"> </w:t>
      </w:r>
    </w:p>
    <w:p>
      <w:pPr>
        <w:spacing w:after="218" w:line="259" w:lineRule="auto"/>
        <w:ind w:firstLine="0"/>
        <w:jc w:val="left"/>
      </w:pPr>
      <w:r>
        <w:rPr>
          <w:rFonts w:ascii="Calibri" w:hAnsi="Calibri" w:eastAsia="Calibri" w:cs="Calibri"/>
          <w:sz w:val="22"/>
        </w:rPr>
        <w:t xml:space="preserve"> </w:t>
      </w:r>
    </w:p>
    <w:p>
      <w:pPr>
        <w:spacing w:after="218" w:line="259" w:lineRule="auto"/>
        <w:ind w:firstLine="0"/>
        <w:jc w:val="left"/>
      </w:pPr>
      <w:r>
        <w:rPr>
          <w:rFonts w:ascii="Calibri" w:hAnsi="Calibri" w:eastAsia="Calibri" w:cs="Calibri"/>
          <w:sz w:val="22"/>
        </w:rPr>
        <w:t xml:space="preserve"> </w:t>
      </w:r>
    </w:p>
    <w:p>
      <w:pPr>
        <w:spacing w:after="232" w:line="259" w:lineRule="auto"/>
        <w:ind w:firstLine="0"/>
        <w:jc w:val="left"/>
      </w:pPr>
      <w:r>
        <w:rPr>
          <w:rFonts w:ascii="Calibri" w:hAnsi="Calibri" w:eastAsia="Calibri" w:cs="Calibri"/>
          <w:sz w:val="22"/>
        </w:rPr>
        <w:t xml:space="preserve"> </w:t>
      </w:r>
    </w:p>
    <w:p>
      <w:pPr>
        <w:spacing w:after="0" w:line="259" w:lineRule="auto"/>
        <w:ind w:firstLine="0"/>
        <w:jc w:val="left"/>
      </w:pPr>
      <w:r>
        <w:rPr>
          <w:rFonts w:ascii="Calibri" w:hAnsi="Calibri" w:eastAsia="Calibri" w:cs="Calibri"/>
          <w:sz w:val="22"/>
        </w:rPr>
        <w:t xml:space="preserve"> </w:t>
      </w:r>
      <w:r>
        <w:rPr>
          <w:rFonts w:ascii="Calibri" w:hAnsi="Calibri" w:eastAsia="Calibri" w:cs="Calibri"/>
          <w:sz w:val="22"/>
        </w:rPr>
        <w:tab/>
      </w:r>
      <w:r>
        <w:rPr>
          <w:rFonts w:ascii="Calibri" w:hAnsi="Calibri" w:eastAsia="Calibri" w:cs="Calibri"/>
          <w:sz w:val="22"/>
        </w:rPr>
        <w:t xml:space="preserve"> </w:t>
      </w:r>
    </w:p>
    <w:p>
      <w:pPr>
        <w:pStyle w:val="2"/>
        <w:tabs>
          <w:tab w:val="center" w:pos="443"/>
          <w:tab w:val="center" w:pos="2540"/>
        </w:tabs>
        <w:ind w:left="0" w:firstLine="0"/>
        <w:rPr>
          <w:sz w:val="28"/>
          <w:szCs w:val="28"/>
        </w:rPr>
      </w:pPr>
      <w:bookmarkStart w:id="0" w:name="_Toc62352"/>
      <w:r>
        <w:rPr>
          <w:rFonts w:ascii="Calibri" w:hAnsi="Calibri" w:eastAsia="Calibri" w:cs="Calibri"/>
          <w:b w:val="0"/>
          <w:sz w:val="28"/>
          <w:szCs w:val="28"/>
        </w:rPr>
        <w:tab/>
      </w:r>
      <w:r>
        <w:rPr>
          <w:sz w:val="28"/>
          <w:szCs w:val="28"/>
        </w:rPr>
        <w:t>I.</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ОБЩИЕ ПОЛОЖЕНИЯ  </w:t>
      </w:r>
      <w:bookmarkEnd w:id="0"/>
    </w:p>
    <w:p>
      <w:pPr>
        <w:spacing w:after="0" w:line="240" w:lineRule="auto"/>
        <w:ind w:left="357" w:right="102" w:firstLine="0"/>
        <w:rPr>
          <w:sz w:val="28"/>
          <w:szCs w:val="28"/>
        </w:rPr>
      </w:pPr>
      <w:r>
        <w:rPr>
          <w:sz w:val="28"/>
          <w:szCs w:val="28"/>
        </w:rPr>
        <w:t xml:space="preserve">Нормативную правовую основу разработки Программы составляют: </w:t>
      </w:r>
    </w:p>
    <w:p>
      <w:pPr>
        <w:numPr>
          <w:ilvl w:val="0"/>
          <w:numId w:val="1"/>
        </w:numPr>
        <w:spacing w:line="240" w:lineRule="auto"/>
        <w:ind w:right="100"/>
        <w:rPr>
          <w:sz w:val="28"/>
          <w:szCs w:val="28"/>
        </w:rPr>
      </w:pPr>
      <w:r>
        <w:rPr>
          <w:sz w:val="28"/>
          <w:szCs w:val="28"/>
        </w:rPr>
        <w:t xml:space="preserve">Федеральный закон Российской Федерации от 29 декабря 2012г. № 273-ФЗ «Об образовании в Российской Федерации»; </w:t>
      </w:r>
    </w:p>
    <w:p>
      <w:pPr>
        <w:numPr>
          <w:ilvl w:val="0"/>
          <w:numId w:val="1"/>
        </w:numPr>
        <w:spacing w:line="240" w:lineRule="auto"/>
        <w:ind w:right="100"/>
        <w:rPr>
          <w:sz w:val="28"/>
          <w:szCs w:val="28"/>
        </w:rPr>
      </w:pPr>
      <w:r>
        <w:rPr>
          <w:sz w:val="28"/>
          <w:szCs w:val="28"/>
        </w:rPr>
        <w:t xml:space="preserve">Федеральный закон Российской Федерации от 11.03.1992г. № 2487-1 «О частной детективной и охранной деятельности в Российской Федерации»; </w:t>
      </w:r>
    </w:p>
    <w:p>
      <w:pPr>
        <w:numPr>
          <w:ilvl w:val="0"/>
          <w:numId w:val="1"/>
        </w:numPr>
        <w:shd w:val="clear" w:color="auto" w:fill="FFFFFF" w:themeFill="background1"/>
        <w:spacing w:line="240" w:lineRule="auto"/>
        <w:ind w:right="100"/>
        <w:rPr>
          <w:sz w:val="28"/>
          <w:szCs w:val="28"/>
        </w:rPr>
      </w:pPr>
      <w:r>
        <w:rPr>
          <w:sz w:val="28"/>
          <w:szCs w:val="28"/>
        </w:rPr>
        <w:t xml:space="preserve">Приказ Министерства просвещения Российской Федерации от 14.07.2023г. № 534 «Об утверждении Перечня профессий рабочих, должностей служащих, по которым осуществляется профессиональное обучение»; </w:t>
      </w:r>
    </w:p>
    <w:p>
      <w:pPr>
        <w:numPr>
          <w:ilvl w:val="0"/>
          <w:numId w:val="1"/>
        </w:numPr>
        <w:spacing w:line="240" w:lineRule="auto"/>
        <w:ind w:right="100"/>
        <w:rPr>
          <w:sz w:val="28"/>
          <w:szCs w:val="28"/>
        </w:rPr>
      </w:pPr>
      <w:r>
        <w:rPr>
          <w:sz w:val="28"/>
          <w:szCs w:val="28"/>
        </w:rPr>
        <w:t xml:space="preserve">Приказ Федеральной службы войск национальной гвардии Российской Федерации от 30 ноября 2019г. № 396 «Об утверждении типовых программ профессионального обучения для работы в качестве частных охранников». </w:t>
      </w:r>
    </w:p>
    <w:p>
      <w:pPr>
        <w:spacing w:line="240" w:lineRule="auto"/>
        <w:ind w:left="-15" w:right="100" w:firstLine="708"/>
        <w:rPr>
          <w:sz w:val="28"/>
          <w:szCs w:val="28"/>
        </w:rPr>
      </w:pPr>
      <w:r>
        <w:rPr>
          <w:sz w:val="28"/>
          <w:szCs w:val="28"/>
        </w:rPr>
        <w:t xml:space="preserve">Программа разработана Частным учреждением дополнительного профессионального образования «Лидер-Авто» (далее ЧУДПО «Лидер-Авто») на основе Типовой программы профессионального обучения для работы в качестве частных охранников, утвержденной приказом Федеральной службы войск национальной гвардии Российской Федерации от 30 ноября 2019г. № 396.  </w:t>
      </w:r>
    </w:p>
    <w:p>
      <w:pPr>
        <w:spacing w:line="240" w:lineRule="auto"/>
        <w:ind w:left="-15" w:right="100" w:firstLine="708"/>
        <w:rPr>
          <w:sz w:val="28"/>
          <w:szCs w:val="28"/>
        </w:rPr>
      </w:pPr>
      <w:r>
        <w:rPr>
          <w:sz w:val="28"/>
          <w:szCs w:val="28"/>
        </w:rPr>
        <w:t xml:space="preserve">Программа направлена на приобретение профессиональной компетенции охранника, получение квалификационного разряда по профессии рабочего без изменения уровня образования. </w:t>
      </w:r>
    </w:p>
    <w:p>
      <w:pPr>
        <w:spacing w:line="240" w:lineRule="auto"/>
        <w:ind w:left="-15" w:right="100" w:firstLine="708"/>
        <w:rPr>
          <w:sz w:val="28"/>
          <w:szCs w:val="28"/>
        </w:rPr>
      </w:pPr>
      <w:r>
        <w:rPr>
          <w:sz w:val="28"/>
          <w:szCs w:val="28"/>
        </w:rPr>
        <w:t>Срок обучения по программе профессиональной подготовки охранников 4 разряда определяется с учетом исполнения частным охранником обязанностей, связанных с использованием специальных средств, и</w:t>
      </w:r>
      <w:r>
        <w:rPr>
          <w:rFonts w:ascii="Calibri" w:hAnsi="Calibri" w:eastAsia="Calibri" w:cs="Calibri"/>
          <w:sz w:val="28"/>
          <w:szCs w:val="28"/>
        </w:rPr>
        <w:t xml:space="preserve"> </w:t>
      </w:r>
      <w:r>
        <w:rPr>
          <w:sz w:val="28"/>
          <w:szCs w:val="28"/>
        </w:rPr>
        <w:t xml:space="preserve">составляет 40 аудиторных часов. Обучение по Программе в заочной форме и в форме самообразования не допускается. </w:t>
      </w:r>
    </w:p>
    <w:p>
      <w:pPr>
        <w:spacing w:after="112" w:line="240" w:lineRule="auto"/>
        <w:ind w:left="360" w:right="100" w:firstLine="0"/>
        <w:rPr>
          <w:sz w:val="28"/>
          <w:szCs w:val="28"/>
        </w:rPr>
      </w:pPr>
      <w:r>
        <w:rPr>
          <w:sz w:val="28"/>
          <w:szCs w:val="28"/>
        </w:rPr>
        <w:t xml:space="preserve">Слушателями программы могут быть граждане, достигшие 18 лет. </w:t>
      </w:r>
    </w:p>
    <w:p>
      <w:pPr>
        <w:spacing w:after="194" w:line="259" w:lineRule="auto"/>
        <w:ind w:left="360" w:firstLine="0"/>
        <w:jc w:val="left"/>
      </w:pPr>
      <w:r>
        <w:t xml:space="preserve"> </w:t>
      </w:r>
    </w:p>
    <w:p>
      <w:pPr>
        <w:pStyle w:val="2"/>
        <w:tabs>
          <w:tab w:val="center" w:pos="493"/>
          <w:tab w:val="center" w:pos="3748"/>
        </w:tabs>
        <w:ind w:left="0" w:firstLine="0"/>
        <w:rPr>
          <w:sz w:val="28"/>
          <w:szCs w:val="28"/>
        </w:rPr>
      </w:pPr>
      <w:bookmarkStart w:id="1" w:name="_Toc62353"/>
      <w:r>
        <w:rPr>
          <w:rFonts w:ascii="Calibri" w:hAnsi="Calibri" w:eastAsia="Calibri" w:cs="Calibri"/>
          <w:b w:val="0"/>
          <w:sz w:val="28"/>
          <w:szCs w:val="28"/>
        </w:rPr>
        <w:tab/>
      </w:r>
      <w:r>
        <w:rPr>
          <w:sz w:val="28"/>
          <w:szCs w:val="28"/>
        </w:rPr>
        <w:t>II.</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УСЛОВИЯ РЕАЛИЗАЦИИИ ПРОГРАММЫ </w:t>
      </w:r>
      <w:bookmarkEnd w:id="1"/>
    </w:p>
    <w:p>
      <w:pPr>
        <w:spacing w:after="1" w:line="240" w:lineRule="auto"/>
        <w:ind w:right="112" w:firstLine="708"/>
        <w:jc w:val="left"/>
        <w:rPr>
          <w:sz w:val="28"/>
          <w:szCs w:val="28"/>
        </w:rPr>
      </w:pPr>
      <w:r>
        <w:rPr>
          <w:sz w:val="28"/>
          <w:szCs w:val="28"/>
        </w:rPr>
        <w:t>Для реализации программы созданы организационно-педагогические, кадровые, информационно-методические и материально-технические условия:</w:t>
      </w:r>
    </w:p>
    <w:p>
      <w:pPr>
        <w:spacing w:after="1" w:line="240" w:lineRule="auto"/>
        <w:ind w:right="112" w:firstLine="708"/>
        <w:jc w:val="left"/>
        <w:rPr>
          <w:sz w:val="28"/>
          <w:szCs w:val="28"/>
        </w:rPr>
      </w:pPr>
      <w:r>
        <w:rPr>
          <w:sz w:val="28"/>
          <w:szCs w:val="28"/>
        </w:rPr>
        <w:t>1. Организационно-педагогические условия;</w:t>
      </w:r>
    </w:p>
    <w:p>
      <w:pPr>
        <w:spacing w:line="240" w:lineRule="auto"/>
        <w:ind w:left="-15" w:right="100" w:firstLine="723"/>
        <w:rPr>
          <w:sz w:val="28"/>
          <w:szCs w:val="28"/>
        </w:rPr>
      </w:pPr>
      <w:r>
        <w:rPr>
          <w:sz w:val="28"/>
          <w:szCs w:val="28"/>
        </w:rPr>
        <w:t xml:space="preserve">- при изучении дисциплин Программы используются методики преподавания, предполагающие вместе с традиционными лекционно-семинарскими занятиями решение слушателя вводных задач по дисциплинам Программы, занятия с распределением ролевых заданий между слушателями, применение аппаратно-программных и аудиовизуальных средств обучения, учебно-наглядных пособий. </w:t>
      </w:r>
    </w:p>
    <w:p>
      <w:pPr>
        <w:spacing w:line="240" w:lineRule="auto"/>
        <w:ind w:left="-15" w:right="100" w:firstLine="723"/>
        <w:rPr>
          <w:sz w:val="28"/>
          <w:szCs w:val="28"/>
        </w:rPr>
      </w:pPr>
      <w:r>
        <w:rPr>
          <w:sz w:val="28"/>
          <w:szCs w:val="28"/>
        </w:rPr>
        <w:t xml:space="preserve"> Продолжительность учебного часа теоретических и практических занятий составляет 1 академический час (45 минут). </w:t>
      </w:r>
    </w:p>
    <w:p>
      <w:pPr>
        <w:spacing w:line="240" w:lineRule="auto"/>
        <w:ind w:left="-15" w:right="100" w:firstLine="723"/>
        <w:rPr>
          <w:sz w:val="28"/>
          <w:szCs w:val="28"/>
        </w:rPr>
      </w:pPr>
      <w:r>
        <w:rPr>
          <w:sz w:val="28"/>
          <w:szCs w:val="28"/>
        </w:rPr>
        <w:t xml:space="preserve"> Программой предусмотрено изучение слушателями следующих учебных дисциплин: «Правовая подготовка», «Тактико-специальная подготовка», «Техническая подготовка», «Психологическая подготовка», «Использование специальных средств», «Оказание первой помощи», «Специальная физическая подготовка», «Противодействие терроризму». </w:t>
      </w:r>
    </w:p>
    <w:p>
      <w:pPr>
        <w:spacing w:line="240" w:lineRule="auto"/>
        <w:ind w:left="-15" w:right="100" w:firstLine="0"/>
        <w:rPr>
          <w:sz w:val="28"/>
          <w:szCs w:val="28"/>
        </w:rPr>
      </w:pPr>
      <w:r>
        <w:rPr>
          <w:sz w:val="28"/>
          <w:szCs w:val="28"/>
        </w:rPr>
        <w:t xml:space="preserve"> </w:t>
      </w:r>
      <w:r>
        <w:rPr>
          <w:sz w:val="28"/>
          <w:szCs w:val="28"/>
        </w:rPr>
        <w:tab/>
      </w:r>
      <w:r>
        <w:rPr>
          <w:sz w:val="28"/>
          <w:szCs w:val="28"/>
        </w:rPr>
        <w:t xml:space="preserve">Освоение дисциплин «Использование специальных средств» и «Специальная физическая подготовка» в части практических занятий с использованием электронного обучения, дистанционных образовательных технологий не допускается. </w:t>
      </w:r>
    </w:p>
    <w:p>
      <w:pPr>
        <w:spacing w:line="240" w:lineRule="auto"/>
        <w:ind w:left="-15" w:right="100" w:firstLine="0"/>
        <w:rPr>
          <w:sz w:val="28"/>
          <w:szCs w:val="28"/>
        </w:rPr>
      </w:pPr>
      <w:r>
        <w:rPr>
          <w:sz w:val="28"/>
          <w:szCs w:val="28"/>
        </w:rPr>
        <w:t xml:space="preserve">             2. Кадровые условия:</w:t>
      </w:r>
    </w:p>
    <w:p>
      <w:pPr>
        <w:spacing w:after="1" w:line="240" w:lineRule="auto"/>
        <w:ind w:right="112" w:firstLine="708"/>
        <w:jc w:val="left"/>
        <w:rPr>
          <w:sz w:val="28"/>
          <w:szCs w:val="28"/>
        </w:rPr>
      </w:pPr>
      <w:r>
        <w:rPr>
          <w:sz w:val="28"/>
          <w:szCs w:val="28"/>
        </w:rPr>
        <w:t xml:space="preserve"> - квалификация преподавателей ЧУДПО «Лидер-Авто» соответствует квалификационным требованиям, указанных в квалификационных справочниках.</w:t>
      </w:r>
    </w:p>
    <w:p>
      <w:pPr>
        <w:spacing w:after="1" w:line="240" w:lineRule="auto"/>
        <w:ind w:right="112" w:firstLine="708"/>
        <w:jc w:val="left"/>
        <w:rPr>
          <w:sz w:val="28"/>
          <w:szCs w:val="28"/>
        </w:rPr>
      </w:pPr>
      <w:r>
        <w:rPr>
          <w:sz w:val="28"/>
          <w:szCs w:val="28"/>
        </w:rPr>
        <w:t>3. Информационно-методические условия:</w:t>
      </w:r>
    </w:p>
    <w:p>
      <w:pPr>
        <w:spacing w:after="1" w:line="240" w:lineRule="auto"/>
        <w:ind w:right="112" w:firstLine="708"/>
        <w:jc w:val="left"/>
        <w:rPr>
          <w:sz w:val="28"/>
          <w:szCs w:val="28"/>
        </w:rPr>
      </w:pPr>
      <w:r>
        <w:rPr>
          <w:sz w:val="28"/>
          <w:szCs w:val="28"/>
        </w:rPr>
        <w:t xml:space="preserve">- Информационно-методические условия реализации Программы вклю- чают: календарный учебный график, учебный план, рабочие программы дис -циплин (учебных предметов), методические материалы и разработки, сайт </w:t>
      </w:r>
      <w:r>
        <w:fldChar w:fldCharType="begin"/>
      </w:r>
      <w:r>
        <w:instrText xml:space="preserve"> HYPERLINK "https://lideravtoluki.ru/" \t "_blank" </w:instrText>
      </w:r>
      <w:r>
        <w:fldChar w:fldCharType="separate"/>
      </w:r>
      <w:r>
        <w:rPr>
          <w:sz w:val="28"/>
          <w:szCs w:val="28"/>
        </w:rPr>
        <w:t>lideravtoluki.ru</w:t>
      </w:r>
      <w:r>
        <w:rPr>
          <w:sz w:val="28"/>
          <w:szCs w:val="28"/>
        </w:rPr>
        <w:fldChar w:fldCharType="end"/>
      </w:r>
      <w:r>
        <w:rPr>
          <w:sz w:val="28"/>
          <w:szCs w:val="28"/>
        </w:rPr>
        <w:t>, а также расписание занятий, разработанные и утвержденные образовательной организацией в соответствии с Программой.</w:t>
      </w:r>
    </w:p>
    <w:p>
      <w:pPr>
        <w:spacing w:after="1" w:line="240" w:lineRule="auto"/>
        <w:ind w:right="112" w:firstLine="708"/>
        <w:jc w:val="left"/>
        <w:rPr>
          <w:sz w:val="28"/>
          <w:szCs w:val="28"/>
        </w:rPr>
      </w:pPr>
      <w:r>
        <w:rPr>
          <w:sz w:val="28"/>
          <w:szCs w:val="28"/>
        </w:rPr>
        <w:t>4. Материально-технические условия:</w:t>
      </w:r>
    </w:p>
    <w:p>
      <w:pPr>
        <w:spacing w:after="1" w:line="240" w:lineRule="auto"/>
        <w:ind w:right="112" w:firstLine="708"/>
        <w:jc w:val="left"/>
        <w:rPr>
          <w:sz w:val="28"/>
          <w:szCs w:val="28"/>
        </w:rPr>
      </w:pPr>
      <w:r>
        <w:rPr>
          <w:sz w:val="28"/>
          <w:szCs w:val="28"/>
        </w:rPr>
        <w:t>- Материально-технические условия реализации Программы  обеспечивают образовательную деятельность организации, осуществляющую образовательную деятельность  наличие в собственности  зданий, помещений, имеющих материально-техническое оснащение, необходимое для проведения теоретических и практических занятий , количество учебных мест, оборудованных стульями  и столами , в учебных помещениях (аудиториях, учебных классах), соответствующее количеству обучающихся в учебной группе, наличие учебного оборудования).</w:t>
      </w:r>
    </w:p>
    <w:p>
      <w:pPr>
        <w:spacing w:after="1" w:line="240" w:lineRule="auto"/>
        <w:ind w:right="112" w:firstLine="708"/>
        <w:jc w:val="left"/>
        <w:rPr>
          <w:sz w:val="28"/>
          <w:szCs w:val="28"/>
        </w:rPr>
      </w:pPr>
    </w:p>
    <w:p>
      <w:pPr>
        <w:spacing w:after="191" w:line="240" w:lineRule="auto"/>
        <w:ind w:firstLine="0"/>
        <w:jc w:val="left"/>
        <w:rPr>
          <w:sz w:val="28"/>
          <w:szCs w:val="28"/>
        </w:rPr>
      </w:pPr>
      <w:r>
        <w:rPr>
          <w:sz w:val="28"/>
          <w:szCs w:val="28"/>
        </w:rPr>
        <w:t xml:space="preserve"> </w:t>
      </w:r>
    </w:p>
    <w:p>
      <w:pPr>
        <w:pStyle w:val="2"/>
        <w:tabs>
          <w:tab w:val="center" w:pos="544"/>
          <w:tab w:val="center" w:pos="2984"/>
        </w:tabs>
        <w:spacing w:line="240" w:lineRule="auto"/>
        <w:ind w:left="0" w:firstLine="0"/>
        <w:rPr>
          <w:sz w:val="28"/>
          <w:szCs w:val="28"/>
        </w:rPr>
      </w:pPr>
      <w:bookmarkStart w:id="2" w:name="_Toc62354"/>
      <w:r>
        <w:rPr>
          <w:rFonts w:ascii="Calibri" w:hAnsi="Calibri" w:eastAsia="Calibri" w:cs="Calibri"/>
          <w:b w:val="0"/>
          <w:sz w:val="28"/>
          <w:szCs w:val="28"/>
        </w:rPr>
        <w:tab/>
      </w:r>
      <w:r>
        <w:rPr>
          <w:sz w:val="28"/>
          <w:szCs w:val="28"/>
        </w:rPr>
        <w:t>III.</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СОДЕРЖАНИЕ ПРОГРАММЫ </w:t>
      </w:r>
      <w:bookmarkEnd w:id="2"/>
    </w:p>
    <w:p>
      <w:pPr>
        <w:pStyle w:val="3"/>
        <w:spacing w:after="100" w:line="240" w:lineRule="auto"/>
        <w:ind w:left="370" w:right="93"/>
        <w:rPr>
          <w:sz w:val="28"/>
          <w:szCs w:val="28"/>
        </w:rPr>
      </w:pPr>
      <w:bookmarkStart w:id="3" w:name="_Toc62355"/>
      <w:r>
        <w:rPr>
          <w:sz w:val="28"/>
          <w:szCs w:val="28"/>
        </w:rPr>
        <w:t>1.</w:t>
      </w:r>
      <w:r>
        <w:rPr>
          <w:rFonts w:ascii="Arial" w:hAnsi="Arial" w:eastAsia="Arial" w:cs="Arial"/>
          <w:sz w:val="28"/>
          <w:szCs w:val="28"/>
        </w:rPr>
        <w:t xml:space="preserve"> </w:t>
      </w:r>
      <w:r>
        <w:rPr>
          <w:sz w:val="28"/>
          <w:szCs w:val="28"/>
        </w:rPr>
        <w:t xml:space="preserve">Цели и задачи Программы </w:t>
      </w:r>
      <w:bookmarkEnd w:id="3"/>
    </w:p>
    <w:p>
      <w:pPr>
        <w:spacing w:line="240" w:lineRule="auto"/>
        <w:ind w:left="-15" w:right="100" w:firstLine="427"/>
        <w:rPr>
          <w:sz w:val="28"/>
          <w:szCs w:val="28"/>
        </w:rPr>
      </w:pPr>
      <w:r>
        <w:rPr>
          <w:sz w:val="28"/>
          <w:szCs w:val="28"/>
        </w:rPr>
        <w:t xml:space="preserve">Целью Программы является приобретение профессиональной компетенции охранника, получение квалификационного разряда по профессии рабочего без изменения уровня образования. </w:t>
      </w:r>
    </w:p>
    <w:p>
      <w:pPr>
        <w:spacing w:after="0" w:line="240" w:lineRule="auto"/>
        <w:ind w:left="425" w:right="102" w:firstLine="0"/>
        <w:rPr>
          <w:sz w:val="28"/>
          <w:szCs w:val="28"/>
        </w:rPr>
      </w:pPr>
      <w:r>
        <w:rPr>
          <w:sz w:val="28"/>
          <w:szCs w:val="28"/>
        </w:rPr>
        <w:t xml:space="preserve">Основными задачами Программы являются:  </w:t>
      </w:r>
    </w:p>
    <w:p>
      <w:pPr>
        <w:numPr>
          <w:ilvl w:val="0"/>
          <w:numId w:val="2"/>
        </w:numPr>
        <w:spacing w:line="240" w:lineRule="auto"/>
        <w:ind w:right="100" w:firstLine="720"/>
        <w:rPr>
          <w:sz w:val="28"/>
          <w:szCs w:val="28"/>
        </w:rPr>
      </w:pPr>
      <w:r>
        <w:rPr>
          <w:sz w:val="28"/>
          <w:szCs w:val="28"/>
        </w:rPr>
        <w:t xml:space="preserve">ознакомление с системой нормативного правового регулирования частной охранной деятельности; </w:t>
      </w:r>
    </w:p>
    <w:p>
      <w:pPr>
        <w:numPr>
          <w:ilvl w:val="0"/>
          <w:numId w:val="2"/>
        </w:numPr>
        <w:spacing w:line="240" w:lineRule="auto"/>
        <w:ind w:right="100" w:firstLine="720"/>
        <w:rPr>
          <w:sz w:val="28"/>
          <w:szCs w:val="28"/>
        </w:rPr>
      </w:pPr>
      <w:r>
        <w:rPr>
          <w:sz w:val="28"/>
          <w:szCs w:val="28"/>
        </w:rPr>
        <w:t xml:space="preserve">формирование четкого представления о частной охранной деятельности и умений профессионально и грамотно участвовать в осуществлении охранных услуг; </w:t>
      </w:r>
    </w:p>
    <w:p>
      <w:pPr>
        <w:numPr>
          <w:ilvl w:val="0"/>
          <w:numId w:val="2"/>
        </w:numPr>
        <w:spacing w:line="240" w:lineRule="auto"/>
        <w:ind w:right="100" w:firstLine="720"/>
        <w:rPr>
          <w:sz w:val="28"/>
          <w:szCs w:val="28"/>
        </w:rPr>
      </w:pPr>
      <w:r>
        <w:rPr>
          <w:sz w:val="28"/>
          <w:szCs w:val="28"/>
        </w:rPr>
        <w:t xml:space="preserve">выработка практических навыков, которые необходимы для качественного выполнения своих обязанностей в качестве охранника. </w:t>
      </w:r>
    </w:p>
    <w:p>
      <w:pPr>
        <w:spacing w:after="166" w:line="259" w:lineRule="auto"/>
        <w:ind w:left="720" w:firstLine="0"/>
        <w:jc w:val="left"/>
        <w:rPr>
          <w:sz w:val="28"/>
          <w:szCs w:val="28"/>
        </w:rPr>
      </w:pPr>
      <w:r>
        <w:rPr>
          <w:sz w:val="28"/>
          <w:szCs w:val="28"/>
        </w:rPr>
        <w:t xml:space="preserve"> </w:t>
      </w:r>
    </w:p>
    <w:p>
      <w:pPr>
        <w:pStyle w:val="3"/>
        <w:ind w:left="370" w:right="93"/>
        <w:rPr>
          <w:sz w:val="28"/>
          <w:szCs w:val="28"/>
        </w:rPr>
      </w:pPr>
      <w:bookmarkStart w:id="4" w:name="_Toc62356"/>
      <w:r>
        <w:rPr>
          <w:sz w:val="28"/>
          <w:szCs w:val="28"/>
        </w:rPr>
        <w:t>2.</w:t>
      </w:r>
      <w:r>
        <w:rPr>
          <w:rFonts w:ascii="Arial" w:hAnsi="Arial" w:eastAsia="Arial" w:cs="Arial"/>
          <w:sz w:val="28"/>
          <w:szCs w:val="28"/>
        </w:rPr>
        <w:t xml:space="preserve"> </w:t>
      </w:r>
      <w:r>
        <w:rPr>
          <w:sz w:val="28"/>
          <w:szCs w:val="28"/>
        </w:rPr>
        <w:t xml:space="preserve">Объем Программы </w:t>
      </w:r>
      <w:bookmarkEnd w:id="4"/>
    </w:p>
    <w:tbl>
      <w:tblPr>
        <w:tblStyle w:val="18"/>
        <w:tblW w:w="9873" w:type="dxa"/>
        <w:tblInd w:w="-254" w:type="dxa"/>
        <w:tblLayout w:type="autofit"/>
        <w:tblCellMar>
          <w:top w:w="7" w:type="dxa"/>
          <w:left w:w="106" w:type="dxa"/>
          <w:bottom w:w="0" w:type="dxa"/>
          <w:right w:w="115" w:type="dxa"/>
        </w:tblCellMar>
      </w:tblPr>
      <w:tblGrid>
        <w:gridCol w:w="8133"/>
        <w:gridCol w:w="1740"/>
      </w:tblGrid>
      <w:tr>
        <w:tblPrEx>
          <w:tblCellMar>
            <w:top w:w="7" w:type="dxa"/>
            <w:left w:w="106" w:type="dxa"/>
            <w:bottom w:w="0" w:type="dxa"/>
            <w:right w:w="115" w:type="dxa"/>
          </w:tblCellMar>
        </w:tblPrEx>
        <w:trPr>
          <w:trHeight w:val="768" w:hRule="atLeast"/>
        </w:trPr>
        <w:tc>
          <w:tcPr>
            <w:tcW w:w="81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4" w:firstLine="0"/>
              <w:jc w:val="center"/>
              <w:rPr>
                <w:szCs w:val="24"/>
              </w:rPr>
            </w:pPr>
            <w:r>
              <w:rPr>
                <w:szCs w:val="24"/>
              </w:rPr>
              <w:t xml:space="preserve">Вид учебной работы </w:t>
            </w:r>
          </w:p>
        </w:tc>
        <w:tc>
          <w:tcPr>
            <w:tcW w:w="174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rPr>
                <w:szCs w:val="24"/>
              </w:rPr>
            </w:pPr>
            <w:r>
              <w:rPr>
                <w:szCs w:val="24"/>
              </w:rPr>
              <w:t xml:space="preserve">Трудоемкость, часов </w:t>
            </w:r>
          </w:p>
        </w:tc>
      </w:tr>
      <w:tr>
        <w:tblPrEx>
          <w:tblCellMar>
            <w:top w:w="7" w:type="dxa"/>
            <w:left w:w="106" w:type="dxa"/>
            <w:bottom w:w="0" w:type="dxa"/>
            <w:right w:w="115" w:type="dxa"/>
          </w:tblCellMar>
        </w:tblPrEx>
        <w:trPr>
          <w:trHeight w:val="392" w:hRule="atLeast"/>
        </w:trPr>
        <w:tc>
          <w:tcPr>
            <w:tcW w:w="8133"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szCs w:val="24"/>
              </w:rPr>
            </w:pPr>
            <w:r>
              <w:rPr>
                <w:b/>
                <w:szCs w:val="24"/>
              </w:rPr>
              <w:t xml:space="preserve">Общая трудоемкость по учебному плану </w:t>
            </w:r>
          </w:p>
        </w:tc>
        <w:tc>
          <w:tcPr>
            <w:tcW w:w="17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center"/>
              <w:rPr>
                <w:szCs w:val="24"/>
              </w:rPr>
            </w:pPr>
            <w:r>
              <w:rPr>
                <w:b/>
                <w:szCs w:val="24"/>
              </w:rPr>
              <w:t xml:space="preserve">40 </w:t>
            </w:r>
          </w:p>
        </w:tc>
      </w:tr>
      <w:tr>
        <w:tblPrEx>
          <w:tblCellMar>
            <w:top w:w="7" w:type="dxa"/>
            <w:left w:w="106" w:type="dxa"/>
            <w:bottom w:w="0" w:type="dxa"/>
            <w:right w:w="115" w:type="dxa"/>
          </w:tblCellMar>
        </w:tblPrEx>
        <w:trPr>
          <w:trHeight w:val="262" w:hRule="atLeast"/>
        </w:trPr>
        <w:tc>
          <w:tcPr>
            <w:tcW w:w="8133"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szCs w:val="24"/>
              </w:rPr>
            </w:pPr>
            <w:r>
              <w:rPr>
                <w:b/>
                <w:szCs w:val="24"/>
              </w:rPr>
              <w:t xml:space="preserve">Аудиторные занятия </w:t>
            </w:r>
          </w:p>
        </w:tc>
        <w:tc>
          <w:tcPr>
            <w:tcW w:w="17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center"/>
              <w:rPr>
                <w:szCs w:val="24"/>
              </w:rPr>
            </w:pPr>
            <w:r>
              <w:rPr>
                <w:b/>
                <w:szCs w:val="24"/>
              </w:rPr>
              <w:t xml:space="preserve">40 </w:t>
            </w:r>
          </w:p>
        </w:tc>
      </w:tr>
      <w:tr>
        <w:tblPrEx>
          <w:tblCellMar>
            <w:top w:w="7" w:type="dxa"/>
            <w:left w:w="106" w:type="dxa"/>
            <w:bottom w:w="0" w:type="dxa"/>
            <w:right w:w="115" w:type="dxa"/>
          </w:tblCellMar>
        </w:tblPrEx>
        <w:trPr>
          <w:trHeight w:val="372" w:hRule="atLeast"/>
        </w:trPr>
        <w:tc>
          <w:tcPr>
            <w:tcW w:w="8133"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szCs w:val="24"/>
              </w:rPr>
            </w:pPr>
            <w:r>
              <w:rPr>
                <w:b/>
                <w:szCs w:val="24"/>
              </w:rPr>
              <w:t>Вид контроля: Итоговая аттестация</w:t>
            </w:r>
          </w:p>
        </w:tc>
        <w:tc>
          <w:tcPr>
            <w:tcW w:w="174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center"/>
              <w:rPr>
                <w:szCs w:val="24"/>
              </w:rPr>
            </w:pPr>
            <w:r>
              <w:rPr>
                <w:b/>
                <w:szCs w:val="24"/>
              </w:rPr>
              <w:t xml:space="preserve">2 </w:t>
            </w:r>
          </w:p>
        </w:tc>
      </w:tr>
    </w:tbl>
    <w:p>
      <w:pPr>
        <w:spacing w:after="100" w:line="259" w:lineRule="auto"/>
        <w:ind w:left="720" w:firstLine="0"/>
        <w:jc w:val="left"/>
      </w:pPr>
      <w:r>
        <w:rPr>
          <w:b/>
        </w:rPr>
        <w:t xml:space="preserve"> </w:t>
      </w:r>
    </w:p>
    <w:p>
      <w:pPr>
        <w:spacing w:after="218" w:line="259" w:lineRule="auto"/>
        <w:ind w:firstLine="0"/>
        <w:jc w:val="left"/>
      </w:pPr>
      <w:r>
        <w:rPr>
          <w:rFonts w:ascii="Calibri" w:hAnsi="Calibri" w:eastAsia="Calibri" w:cs="Calibri"/>
          <w:sz w:val="22"/>
        </w:rPr>
        <w:t xml:space="preserve"> </w:t>
      </w:r>
    </w:p>
    <w:p>
      <w:pPr>
        <w:spacing w:after="0" w:line="259" w:lineRule="auto"/>
        <w:ind w:firstLine="0"/>
        <w:jc w:val="left"/>
      </w:pPr>
      <w:r>
        <w:rPr>
          <w:rFonts w:ascii="Calibri" w:hAnsi="Calibri" w:eastAsia="Calibri" w:cs="Calibri"/>
          <w:sz w:val="22"/>
        </w:rPr>
        <w:t xml:space="preserve"> </w:t>
      </w:r>
    </w:p>
    <w:p>
      <w:pPr>
        <w:pStyle w:val="3"/>
        <w:ind w:left="370" w:right="93"/>
        <w:rPr>
          <w:sz w:val="28"/>
          <w:szCs w:val="28"/>
        </w:rPr>
      </w:pPr>
      <w:bookmarkStart w:id="5" w:name="_Toc62357"/>
      <w:r>
        <w:rPr>
          <w:sz w:val="28"/>
          <w:szCs w:val="28"/>
        </w:rPr>
        <w:t>3.</w:t>
      </w:r>
      <w:r>
        <w:rPr>
          <w:rFonts w:ascii="Arial" w:hAnsi="Arial" w:eastAsia="Arial" w:cs="Arial"/>
          <w:sz w:val="28"/>
          <w:szCs w:val="28"/>
        </w:rPr>
        <w:t xml:space="preserve"> </w:t>
      </w:r>
      <w:r>
        <w:rPr>
          <w:sz w:val="28"/>
          <w:szCs w:val="28"/>
        </w:rPr>
        <w:t xml:space="preserve">Календарный учебный график </w:t>
      </w:r>
      <w:bookmarkEnd w:id="5"/>
    </w:p>
    <w:tbl>
      <w:tblPr>
        <w:tblStyle w:val="18"/>
        <w:tblW w:w="9489" w:type="dxa"/>
        <w:tblInd w:w="-142" w:type="dxa"/>
        <w:tblLayout w:type="autofit"/>
        <w:tblCellMar>
          <w:top w:w="36" w:type="dxa"/>
          <w:left w:w="108" w:type="dxa"/>
          <w:bottom w:w="0" w:type="dxa"/>
          <w:right w:w="59" w:type="dxa"/>
        </w:tblCellMar>
      </w:tblPr>
      <w:tblGrid>
        <w:gridCol w:w="1701"/>
        <w:gridCol w:w="2693"/>
        <w:gridCol w:w="1844"/>
        <w:gridCol w:w="3251"/>
      </w:tblGrid>
      <w:tr>
        <w:tblPrEx>
          <w:tblCellMar>
            <w:top w:w="36" w:type="dxa"/>
            <w:left w:w="108" w:type="dxa"/>
            <w:bottom w:w="0" w:type="dxa"/>
            <w:right w:w="59" w:type="dxa"/>
          </w:tblCellMar>
        </w:tblPrEx>
        <w:trPr>
          <w:trHeight w:val="838" w:hRule="atLeast"/>
        </w:trPr>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sz w:val="22"/>
              </w:rPr>
              <w:t xml:space="preserve">Календарный месяц* </w:t>
            </w:r>
          </w:p>
        </w:tc>
        <w:tc>
          <w:tcPr>
            <w:tcW w:w="2693" w:type="dxa"/>
            <w:tcBorders>
              <w:top w:val="single" w:color="000000" w:sz="4" w:space="0"/>
              <w:left w:val="single" w:color="000000" w:sz="4" w:space="0"/>
              <w:bottom w:val="single" w:color="000000" w:sz="4" w:space="0"/>
              <w:right w:val="single" w:color="000000" w:sz="4" w:space="0"/>
            </w:tcBorders>
          </w:tcPr>
          <w:p>
            <w:pPr>
              <w:spacing w:after="0" w:line="259" w:lineRule="auto"/>
              <w:ind w:left="87" w:hanging="65"/>
              <w:jc w:val="left"/>
            </w:pPr>
            <w:r>
              <w:rPr>
                <w:sz w:val="22"/>
              </w:rPr>
              <w:t xml:space="preserve">Даты начала и окончания обучения по Программе </w:t>
            </w:r>
          </w:p>
        </w:tc>
        <w:tc>
          <w:tcPr>
            <w:tcW w:w="1844"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sz w:val="22"/>
              </w:rPr>
              <w:t xml:space="preserve">День освоения Программы </w:t>
            </w:r>
          </w:p>
        </w:tc>
        <w:tc>
          <w:tcPr>
            <w:tcW w:w="3251" w:type="dxa"/>
            <w:tcBorders>
              <w:top w:val="single" w:color="000000" w:sz="4" w:space="0"/>
              <w:left w:val="single" w:color="000000" w:sz="4" w:space="0"/>
              <w:bottom w:val="single" w:color="000000" w:sz="4" w:space="0"/>
              <w:right w:val="single" w:color="000000" w:sz="4" w:space="0"/>
            </w:tcBorders>
          </w:tcPr>
          <w:p>
            <w:pPr>
              <w:spacing w:after="0" w:line="259" w:lineRule="auto"/>
              <w:ind w:left="323" w:right="218" w:firstLine="0"/>
              <w:jc w:val="center"/>
            </w:pPr>
            <w:r>
              <w:rPr>
                <w:sz w:val="22"/>
              </w:rPr>
              <w:t xml:space="preserve">Дисциплины Программы и количество часов** </w:t>
            </w:r>
          </w:p>
        </w:tc>
      </w:tr>
      <w:tr>
        <w:tblPrEx>
          <w:tblCellMar>
            <w:top w:w="36" w:type="dxa"/>
            <w:left w:w="108" w:type="dxa"/>
            <w:bottom w:w="0" w:type="dxa"/>
            <w:right w:w="59" w:type="dxa"/>
          </w:tblCellMar>
        </w:tblPrEx>
        <w:trPr>
          <w:trHeight w:val="290" w:hRule="atLeast"/>
        </w:trPr>
        <w:tc>
          <w:tcPr>
            <w:tcW w:w="1702"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pPr>
            <w:r>
              <w:rPr>
                <w:sz w:val="22"/>
              </w:rPr>
              <w:t xml:space="preserve">Месяц, в котором проводится обучение по Программе </w:t>
            </w:r>
          </w:p>
        </w:tc>
        <w:tc>
          <w:tcPr>
            <w:tcW w:w="2693"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pPr>
            <w:r>
              <w:rPr>
                <w:sz w:val="22"/>
              </w:rPr>
              <w:t xml:space="preserve">Теоретические и практические занятия (даты проведения)  </w:t>
            </w:r>
          </w:p>
        </w:tc>
        <w:tc>
          <w:tcPr>
            <w:tcW w:w="1844" w:type="dxa"/>
            <w:tcBorders>
              <w:top w:val="single" w:color="000000" w:sz="4" w:space="0"/>
              <w:left w:val="single" w:color="000000" w:sz="4" w:space="0"/>
              <w:bottom w:val="single" w:color="000000" w:sz="4" w:space="0"/>
              <w:right w:val="single" w:color="000000" w:sz="4" w:space="0"/>
            </w:tcBorders>
          </w:tcPr>
          <w:p>
            <w:pPr>
              <w:spacing w:after="0" w:line="259" w:lineRule="auto"/>
              <w:ind w:right="60" w:firstLine="0"/>
              <w:jc w:val="center"/>
            </w:pPr>
            <w:r>
              <w:rPr>
                <w:sz w:val="22"/>
              </w:rPr>
              <w:t xml:space="preserve">1день </w:t>
            </w:r>
          </w:p>
        </w:tc>
        <w:tc>
          <w:tcPr>
            <w:tcW w:w="3251" w:type="dxa"/>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rPr>
                <w:sz w:val="22"/>
              </w:rPr>
              <w:t xml:space="preserve">Д1 (6ч), Д2 (2ч) </w:t>
            </w:r>
          </w:p>
        </w:tc>
      </w:tr>
      <w:tr>
        <w:tblPrEx>
          <w:tblCellMar>
            <w:top w:w="36" w:type="dxa"/>
            <w:left w:w="108" w:type="dxa"/>
            <w:bottom w:w="0" w:type="dxa"/>
            <w:right w:w="59"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1844" w:type="dxa"/>
            <w:tcBorders>
              <w:top w:val="single" w:color="000000" w:sz="4" w:space="0"/>
              <w:left w:val="single" w:color="000000" w:sz="4" w:space="0"/>
              <w:bottom w:val="single" w:color="000000" w:sz="4" w:space="0"/>
              <w:right w:val="single" w:color="000000" w:sz="4" w:space="0"/>
            </w:tcBorders>
          </w:tcPr>
          <w:p>
            <w:pPr>
              <w:spacing w:after="0" w:line="259" w:lineRule="auto"/>
              <w:ind w:right="48" w:firstLine="0"/>
              <w:jc w:val="center"/>
            </w:pPr>
            <w:r>
              <w:rPr>
                <w:sz w:val="22"/>
              </w:rPr>
              <w:t xml:space="preserve">2 день </w:t>
            </w:r>
          </w:p>
        </w:tc>
        <w:tc>
          <w:tcPr>
            <w:tcW w:w="3251" w:type="dxa"/>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rPr>
                <w:sz w:val="22"/>
              </w:rPr>
              <w:t xml:space="preserve">Д2 (3ч), Д3 (3ч), Д4 (2ч) </w:t>
            </w:r>
          </w:p>
        </w:tc>
      </w:tr>
      <w:tr>
        <w:tblPrEx>
          <w:tblCellMar>
            <w:top w:w="36" w:type="dxa"/>
            <w:left w:w="108" w:type="dxa"/>
            <w:bottom w:w="0" w:type="dxa"/>
            <w:right w:w="59" w:type="dxa"/>
          </w:tblCellMar>
        </w:tblPrEx>
        <w:trPr>
          <w:trHeight w:val="295"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1844" w:type="dxa"/>
            <w:tcBorders>
              <w:top w:val="single" w:color="000000" w:sz="4" w:space="0"/>
              <w:left w:val="single" w:color="000000" w:sz="4" w:space="0"/>
              <w:bottom w:val="single" w:color="000000" w:sz="4" w:space="0"/>
              <w:right w:val="single" w:color="000000" w:sz="4" w:space="0"/>
            </w:tcBorders>
          </w:tcPr>
          <w:p>
            <w:pPr>
              <w:spacing w:after="0" w:line="259" w:lineRule="auto"/>
              <w:ind w:right="48" w:firstLine="0"/>
              <w:jc w:val="center"/>
            </w:pPr>
            <w:r>
              <w:rPr>
                <w:sz w:val="22"/>
              </w:rPr>
              <w:t xml:space="preserve">3 день </w:t>
            </w:r>
          </w:p>
        </w:tc>
        <w:tc>
          <w:tcPr>
            <w:tcW w:w="3251" w:type="dxa"/>
            <w:tcBorders>
              <w:top w:val="single" w:color="000000" w:sz="4" w:space="0"/>
              <w:left w:val="single" w:color="000000" w:sz="4" w:space="0"/>
              <w:bottom w:val="single" w:color="000000" w:sz="4" w:space="0"/>
              <w:right w:val="single" w:color="000000" w:sz="4" w:space="0"/>
            </w:tcBorders>
          </w:tcPr>
          <w:p>
            <w:pPr>
              <w:spacing w:after="0" w:line="259" w:lineRule="auto"/>
              <w:ind w:left="50" w:firstLine="0"/>
              <w:jc w:val="center"/>
            </w:pPr>
            <w:r>
              <w:rPr>
                <w:sz w:val="22"/>
              </w:rPr>
              <w:t xml:space="preserve">Д4 (1ч), Д5 (5ч), Д6 (2ч) </w:t>
            </w:r>
          </w:p>
        </w:tc>
      </w:tr>
      <w:tr>
        <w:tblPrEx>
          <w:tblCellMar>
            <w:top w:w="36" w:type="dxa"/>
            <w:left w:w="108" w:type="dxa"/>
            <w:bottom w:w="0" w:type="dxa"/>
            <w:right w:w="59"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1844" w:type="dxa"/>
            <w:tcBorders>
              <w:top w:val="single" w:color="000000" w:sz="4" w:space="0"/>
              <w:left w:val="single" w:color="000000" w:sz="4" w:space="0"/>
              <w:bottom w:val="single" w:color="000000" w:sz="4" w:space="0"/>
              <w:right w:val="single" w:color="000000" w:sz="4" w:space="0"/>
            </w:tcBorders>
          </w:tcPr>
          <w:p>
            <w:pPr>
              <w:spacing w:after="0" w:line="259" w:lineRule="auto"/>
              <w:ind w:right="48" w:firstLine="0"/>
              <w:jc w:val="center"/>
            </w:pPr>
            <w:r>
              <w:rPr>
                <w:sz w:val="22"/>
              </w:rPr>
              <w:t xml:space="preserve">4 день </w:t>
            </w:r>
          </w:p>
        </w:tc>
        <w:tc>
          <w:tcPr>
            <w:tcW w:w="3251" w:type="dxa"/>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rPr>
                <w:sz w:val="22"/>
              </w:rPr>
              <w:t xml:space="preserve">Д6 (6ч), Д7 (2ч) </w:t>
            </w:r>
          </w:p>
        </w:tc>
      </w:tr>
      <w:tr>
        <w:tblPrEx>
          <w:tblCellMar>
            <w:top w:w="36" w:type="dxa"/>
            <w:left w:w="108" w:type="dxa"/>
            <w:bottom w:w="0" w:type="dxa"/>
            <w:right w:w="59" w:type="dxa"/>
          </w:tblCellMar>
        </w:tblPrEx>
        <w:trPr>
          <w:trHeight w:val="295"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844" w:type="dxa"/>
            <w:tcBorders>
              <w:top w:val="single" w:color="000000" w:sz="4" w:space="0"/>
              <w:left w:val="single" w:color="000000" w:sz="4" w:space="0"/>
              <w:bottom w:val="single" w:color="000000" w:sz="4" w:space="0"/>
              <w:right w:val="single" w:color="000000" w:sz="4" w:space="0"/>
            </w:tcBorders>
          </w:tcPr>
          <w:p>
            <w:pPr>
              <w:spacing w:after="0" w:line="259" w:lineRule="auto"/>
              <w:ind w:right="48" w:firstLine="0"/>
              <w:jc w:val="center"/>
            </w:pPr>
            <w:r>
              <w:rPr>
                <w:sz w:val="22"/>
              </w:rPr>
              <w:t xml:space="preserve">5 день </w:t>
            </w:r>
          </w:p>
        </w:tc>
        <w:tc>
          <w:tcPr>
            <w:tcW w:w="3251" w:type="dxa"/>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rPr>
                <w:sz w:val="22"/>
              </w:rPr>
              <w:t xml:space="preserve">Д7 (2ч), Д8 (4ч) </w:t>
            </w:r>
          </w:p>
        </w:tc>
      </w:tr>
      <w:tr>
        <w:tblPrEx>
          <w:tblCellMar>
            <w:top w:w="36" w:type="dxa"/>
            <w:left w:w="108" w:type="dxa"/>
            <w:bottom w:w="0" w:type="dxa"/>
            <w:right w:w="59" w:type="dxa"/>
          </w:tblCellMar>
        </w:tblPrEx>
        <w:trPr>
          <w:trHeight w:val="619"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2693"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pPr>
            <w:r>
              <w:rPr>
                <w:sz w:val="22"/>
              </w:rPr>
              <w:t xml:space="preserve">Итоговая аттестация (дата проведения) </w:t>
            </w:r>
          </w:p>
        </w:tc>
        <w:tc>
          <w:tcPr>
            <w:tcW w:w="1844" w:type="dxa"/>
            <w:tcBorders>
              <w:top w:val="single" w:color="000000" w:sz="4" w:space="0"/>
              <w:left w:val="single" w:color="000000" w:sz="4" w:space="0"/>
              <w:bottom w:val="single" w:color="000000" w:sz="4" w:space="0"/>
              <w:right w:val="single" w:color="000000" w:sz="4" w:space="0"/>
            </w:tcBorders>
          </w:tcPr>
          <w:p>
            <w:pPr>
              <w:spacing w:after="0" w:line="259" w:lineRule="auto"/>
              <w:ind w:right="48" w:firstLine="0"/>
              <w:jc w:val="center"/>
            </w:pPr>
            <w:r>
              <w:rPr>
                <w:sz w:val="22"/>
              </w:rPr>
              <w:t xml:space="preserve">5 день </w:t>
            </w:r>
          </w:p>
        </w:tc>
        <w:tc>
          <w:tcPr>
            <w:tcW w:w="3251" w:type="dxa"/>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rPr>
                <w:sz w:val="22"/>
              </w:rPr>
              <w:t xml:space="preserve">Итоговая аттестация (2ч) </w:t>
            </w:r>
          </w:p>
        </w:tc>
      </w:tr>
      <w:tr>
        <w:tblPrEx>
          <w:tblCellMar>
            <w:top w:w="36" w:type="dxa"/>
            <w:left w:w="108" w:type="dxa"/>
            <w:bottom w:w="0" w:type="dxa"/>
            <w:right w:w="59" w:type="dxa"/>
          </w:tblCellMar>
        </w:tblPrEx>
        <w:trPr>
          <w:trHeight w:val="288" w:hRule="atLeast"/>
        </w:trPr>
        <w:tc>
          <w:tcPr>
            <w:tcW w:w="1702" w:type="dxa"/>
            <w:tcBorders>
              <w:top w:val="single" w:color="000000" w:sz="4" w:space="0"/>
              <w:left w:val="single" w:color="000000" w:sz="4" w:space="0"/>
              <w:bottom w:val="single" w:color="000000" w:sz="4" w:space="0"/>
              <w:right w:val="nil"/>
            </w:tcBorders>
          </w:tcPr>
          <w:p>
            <w:pPr>
              <w:spacing w:after="160" w:line="259" w:lineRule="auto"/>
              <w:ind w:firstLine="0"/>
              <w:jc w:val="left"/>
            </w:pPr>
          </w:p>
        </w:tc>
        <w:tc>
          <w:tcPr>
            <w:tcW w:w="7788" w:type="dxa"/>
            <w:gridSpan w:val="3"/>
            <w:tcBorders>
              <w:top w:val="single" w:color="000000" w:sz="4" w:space="0"/>
              <w:left w:val="nil"/>
              <w:bottom w:val="single" w:color="000000" w:sz="4" w:space="0"/>
              <w:right w:val="single" w:color="000000" w:sz="4" w:space="0"/>
            </w:tcBorders>
          </w:tcPr>
          <w:p>
            <w:pPr>
              <w:spacing w:after="0" w:line="259" w:lineRule="auto"/>
              <w:ind w:left="72" w:firstLine="0"/>
              <w:jc w:val="left"/>
            </w:pPr>
            <w:r>
              <w:rPr>
                <w:sz w:val="22"/>
              </w:rPr>
              <w:t xml:space="preserve">(далее – аналогично по всем календарным месяцам года) </w:t>
            </w:r>
          </w:p>
        </w:tc>
      </w:tr>
    </w:tbl>
    <w:p>
      <w:pPr>
        <w:spacing w:after="0" w:line="259" w:lineRule="auto"/>
        <w:ind w:firstLine="0"/>
        <w:jc w:val="left"/>
      </w:pPr>
      <w:r>
        <w:rPr>
          <w:sz w:val="20"/>
        </w:rPr>
        <w:t xml:space="preserve"> </w:t>
      </w:r>
    </w:p>
    <w:p>
      <w:pPr>
        <w:spacing w:after="23" w:line="269" w:lineRule="auto"/>
        <w:ind w:left="10" w:right="88" w:hanging="10"/>
      </w:pPr>
      <w:r>
        <w:rPr>
          <w:sz w:val="20"/>
        </w:rPr>
        <w:t xml:space="preserve">* календарные учебные графики групп в течение года соответствуют приведенному графику; календарный учебный график на текущий год публикуется на сайте образовательной организации; ** используются сокращения наименований дисциплин: Д1 – Правовая подготовка; Д2 – Тактикоспециальная подготовка; Д3 – Техническая подготовка; Д4 – Психологическая подготовка; Д5 – Использование специальных средств; Д6 – Оказание первой помощи; Д7 – Специальная физическая подготовка; Д8 – Противодействие терроризму. </w:t>
      </w:r>
    </w:p>
    <w:p>
      <w:pPr>
        <w:spacing w:after="0" w:line="259" w:lineRule="auto"/>
        <w:ind w:firstLine="0"/>
        <w:jc w:val="left"/>
      </w:pPr>
      <w:r>
        <w:rPr>
          <w:sz w:val="20"/>
        </w:rPr>
        <w:t xml:space="preserve"> </w:t>
      </w:r>
    </w:p>
    <w:p>
      <w:pPr>
        <w:spacing w:after="72" w:line="259" w:lineRule="auto"/>
        <w:ind w:firstLine="0"/>
        <w:jc w:val="left"/>
        <w:rPr>
          <w:sz w:val="20"/>
        </w:rPr>
      </w:pPr>
      <w:r>
        <w:rPr>
          <w:sz w:val="20"/>
        </w:rPr>
        <w:t xml:space="preserve"> </w:t>
      </w: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rPr>
          <w:sz w:val="20"/>
        </w:rPr>
      </w:pPr>
    </w:p>
    <w:p>
      <w:pPr>
        <w:spacing w:after="72" w:line="259" w:lineRule="auto"/>
        <w:ind w:firstLine="0"/>
        <w:jc w:val="left"/>
      </w:pPr>
    </w:p>
    <w:p>
      <w:pPr>
        <w:pStyle w:val="3"/>
        <w:ind w:left="370" w:right="93"/>
        <w:rPr>
          <w:sz w:val="28"/>
          <w:szCs w:val="28"/>
        </w:rPr>
      </w:pPr>
      <w:bookmarkStart w:id="6" w:name="_Toc62358"/>
      <w:r>
        <w:rPr>
          <w:sz w:val="28"/>
          <w:szCs w:val="28"/>
        </w:rPr>
        <w:t>4.</w:t>
      </w:r>
      <w:r>
        <w:rPr>
          <w:rFonts w:ascii="Arial" w:hAnsi="Arial" w:eastAsia="Arial" w:cs="Arial"/>
          <w:sz w:val="28"/>
          <w:szCs w:val="28"/>
        </w:rPr>
        <w:t xml:space="preserve"> </w:t>
      </w:r>
      <w:r>
        <w:rPr>
          <w:sz w:val="28"/>
          <w:szCs w:val="28"/>
        </w:rPr>
        <w:t xml:space="preserve">Учебный план программы </w:t>
      </w:r>
      <w:bookmarkEnd w:id="6"/>
    </w:p>
    <w:tbl>
      <w:tblPr>
        <w:tblStyle w:val="18"/>
        <w:tblW w:w="9660" w:type="dxa"/>
        <w:tblInd w:w="-266" w:type="dxa"/>
        <w:tblLayout w:type="autofit"/>
        <w:tblCellMar>
          <w:top w:w="0" w:type="dxa"/>
          <w:left w:w="5" w:type="dxa"/>
          <w:bottom w:w="0" w:type="dxa"/>
          <w:right w:w="34" w:type="dxa"/>
        </w:tblCellMar>
      </w:tblPr>
      <w:tblGrid>
        <w:gridCol w:w="567"/>
        <w:gridCol w:w="2127"/>
        <w:gridCol w:w="2127"/>
        <w:gridCol w:w="710"/>
        <w:gridCol w:w="1558"/>
        <w:gridCol w:w="1560"/>
        <w:gridCol w:w="1011"/>
      </w:tblGrid>
      <w:tr>
        <w:tblPrEx>
          <w:tblCellMar>
            <w:top w:w="0" w:type="dxa"/>
            <w:left w:w="5" w:type="dxa"/>
            <w:bottom w:w="0" w:type="dxa"/>
            <w:right w:w="34" w:type="dxa"/>
          </w:tblCellMar>
        </w:tblPrEx>
        <w:trPr>
          <w:trHeight w:val="434" w:hRule="atLeast"/>
        </w:trPr>
        <w:tc>
          <w:tcPr>
            <w:tcW w:w="567" w:type="dxa"/>
            <w:vMerge w:val="restart"/>
            <w:tcBorders>
              <w:top w:val="single" w:color="000000" w:sz="16" w:space="0"/>
              <w:left w:val="single" w:color="000000" w:sz="16" w:space="0"/>
              <w:bottom w:val="nil"/>
              <w:right w:val="single" w:color="000000" w:sz="4" w:space="0"/>
            </w:tcBorders>
            <w:vAlign w:val="bottom"/>
          </w:tcPr>
          <w:p>
            <w:pPr>
              <w:spacing w:after="17" w:line="259" w:lineRule="auto"/>
              <w:ind w:left="197" w:firstLine="0"/>
              <w:jc w:val="left"/>
            </w:pPr>
            <w:r>
              <w:rPr>
                <w:b/>
                <w:sz w:val="20"/>
              </w:rPr>
              <w:t xml:space="preserve">№ </w:t>
            </w:r>
          </w:p>
          <w:p>
            <w:pPr>
              <w:spacing w:after="0" w:line="259" w:lineRule="auto"/>
              <w:ind w:left="154" w:firstLine="0"/>
              <w:jc w:val="left"/>
            </w:pPr>
            <w:r>
              <w:rPr>
                <w:b/>
                <w:sz w:val="20"/>
              </w:rPr>
              <w:t xml:space="preserve">п/п </w:t>
            </w:r>
          </w:p>
        </w:tc>
        <w:tc>
          <w:tcPr>
            <w:tcW w:w="4254" w:type="dxa"/>
            <w:gridSpan w:val="2"/>
            <w:vMerge w:val="restart"/>
            <w:tcBorders>
              <w:top w:val="single" w:color="000000" w:sz="16" w:space="0"/>
              <w:left w:val="single" w:color="000000" w:sz="4" w:space="0"/>
              <w:bottom w:val="nil"/>
              <w:right w:val="single" w:color="000000" w:sz="4" w:space="0"/>
            </w:tcBorders>
            <w:vAlign w:val="center"/>
          </w:tcPr>
          <w:p>
            <w:pPr>
              <w:spacing w:after="0" w:line="259" w:lineRule="auto"/>
              <w:ind w:left="64" w:firstLine="0"/>
              <w:jc w:val="center"/>
            </w:pPr>
            <w:r>
              <w:rPr>
                <w:b/>
                <w:sz w:val="20"/>
              </w:rPr>
              <w:t xml:space="preserve">Наименование дисциплины </w:t>
            </w:r>
          </w:p>
        </w:tc>
        <w:tc>
          <w:tcPr>
            <w:tcW w:w="710" w:type="dxa"/>
            <w:vMerge w:val="restart"/>
            <w:tcBorders>
              <w:top w:val="single" w:color="000000" w:sz="16" w:space="0"/>
              <w:left w:val="single" w:color="000000" w:sz="4" w:space="0"/>
              <w:bottom w:val="nil"/>
              <w:right w:val="single" w:color="000000" w:sz="4" w:space="0"/>
            </w:tcBorders>
            <w:vAlign w:val="bottom"/>
          </w:tcPr>
          <w:p>
            <w:pPr>
              <w:spacing w:after="0" w:line="259" w:lineRule="auto"/>
              <w:ind w:firstLine="0"/>
              <w:jc w:val="center"/>
            </w:pPr>
            <w:r>
              <w:rPr>
                <w:b/>
                <w:sz w:val="20"/>
              </w:rPr>
              <w:t xml:space="preserve">Всего часов </w:t>
            </w:r>
          </w:p>
        </w:tc>
        <w:tc>
          <w:tcPr>
            <w:tcW w:w="3118" w:type="dxa"/>
            <w:gridSpan w:val="2"/>
            <w:tcBorders>
              <w:top w:val="single" w:color="000000" w:sz="16" w:space="0"/>
              <w:left w:val="single" w:color="000000" w:sz="4" w:space="0"/>
              <w:bottom w:val="single" w:color="000000" w:sz="4" w:space="0"/>
              <w:right w:val="single" w:color="000000" w:sz="4" w:space="0"/>
            </w:tcBorders>
            <w:vAlign w:val="center"/>
          </w:tcPr>
          <w:p>
            <w:pPr>
              <w:spacing w:after="0" w:line="259" w:lineRule="auto"/>
              <w:ind w:left="66" w:firstLine="0"/>
              <w:jc w:val="center"/>
            </w:pPr>
            <w:r>
              <w:rPr>
                <w:b/>
                <w:sz w:val="20"/>
              </w:rPr>
              <w:t xml:space="preserve">В том числе </w:t>
            </w:r>
          </w:p>
        </w:tc>
        <w:tc>
          <w:tcPr>
            <w:tcW w:w="1011" w:type="dxa"/>
            <w:vMerge w:val="restart"/>
            <w:tcBorders>
              <w:top w:val="single" w:color="000000" w:sz="16" w:space="0"/>
              <w:left w:val="single" w:color="000000" w:sz="4" w:space="0"/>
              <w:bottom w:val="nil"/>
              <w:right w:val="single" w:color="000000" w:sz="16" w:space="0"/>
            </w:tcBorders>
            <w:vAlign w:val="bottom"/>
          </w:tcPr>
          <w:p>
            <w:pPr>
              <w:spacing w:after="0" w:line="259" w:lineRule="auto"/>
              <w:ind w:left="60" w:firstLine="122"/>
              <w:jc w:val="left"/>
            </w:pPr>
            <w:r>
              <w:rPr>
                <w:b/>
                <w:sz w:val="20"/>
              </w:rPr>
              <w:t xml:space="preserve">Форма контроля </w:t>
            </w:r>
          </w:p>
        </w:tc>
      </w:tr>
      <w:tr>
        <w:tblPrEx>
          <w:tblCellMar>
            <w:top w:w="0" w:type="dxa"/>
            <w:left w:w="5" w:type="dxa"/>
            <w:bottom w:w="0" w:type="dxa"/>
            <w:right w:w="34" w:type="dxa"/>
          </w:tblCellMar>
        </w:tblPrEx>
        <w:trPr>
          <w:trHeight w:val="122" w:hRule="atLeast"/>
        </w:trPr>
        <w:tc>
          <w:tcPr>
            <w:tcW w:w="0" w:type="auto"/>
            <w:vMerge w:val="continue"/>
            <w:tcBorders>
              <w:top w:val="nil"/>
              <w:left w:val="single" w:color="000000" w:sz="16" w:space="0"/>
              <w:bottom w:val="nil"/>
              <w:right w:val="single" w:color="000000" w:sz="4" w:space="0"/>
            </w:tcBorders>
          </w:tcPr>
          <w:p>
            <w:pPr>
              <w:spacing w:after="160" w:line="259" w:lineRule="auto"/>
              <w:ind w:firstLine="0"/>
              <w:jc w:val="left"/>
            </w:pPr>
          </w:p>
        </w:tc>
        <w:tc>
          <w:tcPr>
            <w:tcW w:w="0" w:type="auto"/>
            <w:gridSpan w:val="2"/>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1558" w:type="dxa"/>
            <w:tcBorders>
              <w:top w:val="single" w:color="000000" w:sz="4" w:space="0"/>
              <w:left w:val="single" w:color="000000" w:sz="4" w:space="0"/>
              <w:bottom w:val="nil"/>
              <w:right w:val="single" w:color="000000" w:sz="4" w:space="0"/>
            </w:tcBorders>
          </w:tcPr>
          <w:p>
            <w:pPr>
              <w:spacing w:after="160" w:line="259" w:lineRule="auto"/>
              <w:ind w:firstLine="0"/>
              <w:jc w:val="left"/>
            </w:pPr>
          </w:p>
        </w:tc>
        <w:tc>
          <w:tcPr>
            <w:tcW w:w="1560" w:type="dxa"/>
            <w:tcBorders>
              <w:top w:val="single" w:color="000000" w:sz="4" w:space="0"/>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16" w:space="0"/>
            </w:tcBorders>
          </w:tcPr>
          <w:p>
            <w:pPr>
              <w:spacing w:after="160" w:line="259" w:lineRule="auto"/>
              <w:ind w:firstLine="0"/>
              <w:jc w:val="left"/>
            </w:pPr>
          </w:p>
        </w:tc>
      </w:tr>
      <w:tr>
        <w:tblPrEx>
          <w:tblCellMar>
            <w:top w:w="0" w:type="dxa"/>
            <w:left w:w="5" w:type="dxa"/>
            <w:bottom w:w="0" w:type="dxa"/>
            <w:right w:w="34" w:type="dxa"/>
          </w:tblCellMar>
        </w:tblPrEx>
        <w:trPr>
          <w:trHeight w:val="516" w:hRule="atLeast"/>
        </w:trPr>
        <w:tc>
          <w:tcPr>
            <w:tcW w:w="567" w:type="dxa"/>
            <w:tcBorders>
              <w:top w:val="nil"/>
              <w:left w:val="single" w:color="000000" w:sz="16" w:space="0"/>
              <w:bottom w:val="single" w:color="000000" w:sz="4" w:space="0"/>
              <w:right w:val="single" w:color="000000" w:sz="4" w:space="0"/>
            </w:tcBorders>
          </w:tcPr>
          <w:p>
            <w:pPr>
              <w:spacing w:after="160" w:line="259" w:lineRule="auto"/>
              <w:ind w:firstLine="0"/>
              <w:jc w:val="left"/>
            </w:pPr>
          </w:p>
        </w:tc>
        <w:tc>
          <w:tcPr>
            <w:tcW w:w="4254" w:type="dxa"/>
            <w:gridSpan w:val="2"/>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710" w:type="dxa"/>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558" w:type="dxa"/>
            <w:tcBorders>
              <w:top w:val="nil"/>
              <w:left w:val="single" w:color="000000" w:sz="4" w:space="0"/>
              <w:bottom w:val="single" w:color="000000" w:sz="4" w:space="0"/>
              <w:right w:val="single" w:color="000000" w:sz="4" w:space="0"/>
            </w:tcBorders>
          </w:tcPr>
          <w:p>
            <w:pPr>
              <w:spacing w:after="0" w:line="259" w:lineRule="auto"/>
              <w:ind w:firstLine="0"/>
              <w:jc w:val="center"/>
            </w:pPr>
            <w:r>
              <w:rPr>
                <w:b/>
                <w:sz w:val="20"/>
              </w:rPr>
              <w:t xml:space="preserve">Теоретические занятия </w:t>
            </w:r>
          </w:p>
        </w:tc>
        <w:tc>
          <w:tcPr>
            <w:tcW w:w="1560" w:type="dxa"/>
            <w:tcBorders>
              <w:top w:val="nil"/>
              <w:left w:val="single" w:color="000000" w:sz="4" w:space="0"/>
              <w:bottom w:val="single" w:color="000000" w:sz="4" w:space="0"/>
              <w:right w:val="single" w:color="000000" w:sz="4" w:space="0"/>
            </w:tcBorders>
          </w:tcPr>
          <w:p>
            <w:pPr>
              <w:spacing w:after="0" w:line="259" w:lineRule="auto"/>
              <w:ind w:firstLine="0"/>
              <w:jc w:val="center"/>
            </w:pPr>
            <w:r>
              <w:rPr>
                <w:b/>
                <w:sz w:val="20"/>
              </w:rPr>
              <w:t xml:space="preserve">Практические занятия </w:t>
            </w:r>
          </w:p>
        </w:tc>
        <w:tc>
          <w:tcPr>
            <w:tcW w:w="1011" w:type="dxa"/>
            <w:tcBorders>
              <w:top w:val="nil"/>
              <w:left w:val="single" w:color="000000" w:sz="4" w:space="0"/>
              <w:bottom w:val="single" w:color="000000" w:sz="4" w:space="0"/>
              <w:right w:val="single" w:color="000000" w:sz="16" w:space="0"/>
            </w:tcBorders>
          </w:tcPr>
          <w:p>
            <w:pPr>
              <w:spacing w:after="160" w:line="259" w:lineRule="auto"/>
              <w:ind w:firstLine="0"/>
              <w:jc w:val="left"/>
            </w:pPr>
          </w:p>
        </w:tc>
      </w:tr>
      <w:tr>
        <w:tblPrEx>
          <w:tblCellMar>
            <w:top w:w="0" w:type="dxa"/>
            <w:left w:w="5" w:type="dxa"/>
            <w:bottom w:w="0" w:type="dxa"/>
            <w:right w:w="34" w:type="dxa"/>
          </w:tblCellMar>
        </w:tblPrEx>
        <w:trPr>
          <w:trHeight w:val="439" w:hRule="atLeast"/>
        </w:trPr>
        <w:tc>
          <w:tcPr>
            <w:tcW w:w="567" w:type="dxa"/>
            <w:tcBorders>
              <w:top w:val="single" w:color="000000" w:sz="4" w:space="0"/>
              <w:left w:val="single" w:color="000000" w:sz="16" w:space="0"/>
              <w:bottom w:val="single" w:color="000000" w:sz="16" w:space="0"/>
              <w:right w:val="single" w:color="000000" w:sz="4" w:space="0"/>
            </w:tcBorders>
          </w:tcPr>
          <w:p>
            <w:pPr>
              <w:spacing w:after="0" w:line="259" w:lineRule="auto"/>
              <w:ind w:left="67" w:firstLine="0"/>
              <w:jc w:val="center"/>
            </w:pPr>
            <w:r>
              <w:rPr>
                <w:b/>
                <w:sz w:val="20"/>
              </w:rPr>
              <w:t xml:space="preserve">1 </w:t>
            </w:r>
          </w:p>
        </w:tc>
        <w:tc>
          <w:tcPr>
            <w:tcW w:w="4254" w:type="dxa"/>
            <w:gridSpan w:val="2"/>
            <w:tcBorders>
              <w:top w:val="single" w:color="000000" w:sz="4" w:space="0"/>
              <w:left w:val="single" w:color="000000" w:sz="4" w:space="0"/>
              <w:bottom w:val="single" w:color="000000" w:sz="16" w:space="0"/>
              <w:right w:val="single" w:color="000000" w:sz="4" w:space="0"/>
            </w:tcBorders>
          </w:tcPr>
          <w:p>
            <w:pPr>
              <w:spacing w:after="0" w:line="259" w:lineRule="auto"/>
              <w:ind w:left="67" w:firstLine="0"/>
              <w:jc w:val="center"/>
            </w:pPr>
            <w:r>
              <w:rPr>
                <w:b/>
                <w:sz w:val="20"/>
              </w:rPr>
              <w:t xml:space="preserve">2 </w:t>
            </w:r>
          </w:p>
        </w:tc>
        <w:tc>
          <w:tcPr>
            <w:tcW w:w="710" w:type="dxa"/>
            <w:tcBorders>
              <w:top w:val="single" w:color="000000" w:sz="4" w:space="0"/>
              <w:left w:val="single" w:color="000000" w:sz="4" w:space="0"/>
              <w:bottom w:val="single" w:color="000000" w:sz="16" w:space="0"/>
              <w:right w:val="single" w:color="000000" w:sz="4" w:space="0"/>
            </w:tcBorders>
          </w:tcPr>
          <w:p>
            <w:pPr>
              <w:spacing w:after="0" w:line="259" w:lineRule="auto"/>
              <w:ind w:left="62" w:firstLine="0"/>
              <w:jc w:val="center"/>
            </w:pPr>
            <w:r>
              <w:rPr>
                <w:b/>
                <w:sz w:val="20"/>
              </w:rPr>
              <w:t xml:space="preserve">3 </w:t>
            </w:r>
          </w:p>
        </w:tc>
        <w:tc>
          <w:tcPr>
            <w:tcW w:w="1558" w:type="dxa"/>
            <w:tcBorders>
              <w:top w:val="single" w:color="000000" w:sz="4" w:space="0"/>
              <w:left w:val="single" w:color="000000" w:sz="4" w:space="0"/>
              <w:bottom w:val="single" w:color="000000" w:sz="16" w:space="0"/>
              <w:right w:val="single" w:color="000000" w:sz="4" w:space="0"/>
            </w:tcBorders>
          </w:tcPr>
          <w:p>
            <w:pPr>
              <w:spacing w:after="0" w:line="259" w:lineRule="auto"/>
              <w:ind w:left="64" w:firstLine="0"/>
              <w:jc w:val="center"/>
            </w:pPr>
            <w:r>
              <w:rPr>
                <w:b/>
                <w:sz w:val="20"/>
              </w:rPr>
              <w:t xml:space="preserve">4 </w:t>
            </w:r>
          </w:p>
        </w:tc>
        <w:tc>
          <w:tcPr>
            <w:tcW w:w="1560" w:type="dxa"/>
            <w:tcBorders>
              <w:top w:val="single" w:color="000000" w:sz="4" w:space="0"/>
              <w:left w:val="single" w:color="000000" w:sz="4" w:space="0"/>
              <w:bottom w:val="single" w:color="000000" w:sz="16" w:space="0"/>
              <w:right w:val="single" w:color="000000" w:sz="4" w:space="0"/>
            </w:tcBorders>
          </w:tcPr>
          <w:p>
            <w:pPr>
              <w:spacing w:after="0" w:line="259" w:lineRule="auto"/>
              <w:ind w:left="62" w:firstLine="0"/>
              <w:jc w:val="center"/>
            </w:pPr>
            <w:r>
              <w:rPr>
                <w:b/>
                <w:sz w:val="20"/>
              </w:rPr>
              <w:t xml:space="preserve">5 </w:t>
            </w:r>
          </w:p>
        </w:tc>
        <w:tc>
          <w:tcPr>
            <w:tcW w:w="1011" w:type="dxa"/>
            <w:tcBorders>
              <w:top w:val="single" w:color="000000" w:sz="4" w:space="0"/>
              <w:left w:val="single" w:color="000000" w:sz="4" w:space="0"/>
              <w:bottom w:val="single" w:color="000000" w:sz="16" w:space="0"/>
              <w:right w:val="single" w:color="000000" w:sz="16" w:space="0"/>
            </w:tcBorders>
          </w:tcPr>
          <w:p>
            <w:pPr>
              <w:spacing w:after="0" w:line="259" w:lineRule="auto"/>
              <w:ind w:left="11" w:firstLine="0"/>
              <w:jc w:val="center"/>
            </w:pPr>
            <w:r>
              <w:rPr>
                <w:b/>
                <w:sz w:val="20"/>
              </w:rPr>
              <w:t xml:space="preserve">6 </w:t>
            </w:r>
          </w:p>
        </w:tc>
      </w:tr>
      <w:tr>
        <w:tblPrEx>
          <w:tblCellMar>
            <w:top w:w="0" w:type="dxa"/>
            <w:left w:w="5" w:type="dxa"/>
            <w:bottom w:w="0" w:type="dxa"/>
            <w:right w:w="34" w:type="dxa"/>
          </w:tblCellMar>
        </w:tblPrEx>
        <w:trPr>
          <w:trHeight w:val="461" w:hRule="atLeast"/>
        </w:trPr>
        <w:tc>
          <w:tcPr>
            <w:tcW w:w="567" w:type="dxa"/>
            <w:tcBorders>
              <w:top w:val="single" w:color="000000" w:sz="16" w:space="0"/>
              <w:left w:val="single" w:color="000000" w:sz="16" w:space="0"/>
              <w:bottom w:val="single" w:color="000000" w:sz="4" w:space="0"/>
              <w:right w:val="single" w:color="000000" w:sz="4" w:space="0"/>
            </w:tcBorders>
            <w:vAlign w:val="center"/>
          </w:tcPr>
          <w:p>
            <w:pPr>
              <w:spacing w:after="0" w:line="259" w:lineRule="auto"/>
              <w:ind w:left="67" w:firstLine="0"/>
              <w:jc w:val="center"/>
            </w:pPr>
            <w:r>
              <w:rPr>
                <w:sz w:val="20"/>
              </w:rPr>
              <w:t xml:space="preserve">1 </w:t>
            </w:r>
          </w:p>
        </w:tc>
        <w:tc>
          <w:tcPr>
            <w:tcW w:w="4254" w:type="dxa"/>
            <w:gridSpan w:val="2"/>
            <w:tcBorders>
              <w:top w:val="single" w:color="000000" w:sz="16" w:space="0"/>
              <w:left w:val="single" w:color="000000" w:sz="4" w:space="0"/>
              <w:bottom w:val="single" w:color="000000" w:sz="4" w:space="0"/>
              <w:right w:val="single" w:color="000000" w:sz="4" w:space="0"/>
            </w:tcBorders>
            <w:vAlign w:val="center"/>
          </w:tcPr>
          <w:p>
            <w:pPr>
              <w:spacing w:after="0" w:line="259" w:lineRule="auto"/>
              <w:ind w:left="98" w:firstLine="0"/>
              <w:jc w:val="left"/>
            </w:pPr>
            <w:r>
              <w:rPr>
                <w:sz w:val="20"/>
              </w:rPr>
              <w:t xml:space="preserve">Правовая подготовка </w:t>
            </w:r>
          </w:p>
        </w:tc>
        <w:tc>
          <w:tcPr>
            <w:tcW w:w="710" w:type="dxa"/>
            <w:tcBorders>
              <w:top w:val="single" w:color="000000" w:sz="16" w:space="0"/>
              <w:left w:val="single" w:color="000000" w:sz="4" w:space="0"/>
              <w:bottom w:val="single" w:color="000000" w:sz="4" w:space="0"/>
              <w:right w:val="single" w:color="000000" w:sz="4" w:space="0"/>
            </w:tcBorders>
            <w:vAlign w:val="center"/>
          </w:tcPr>
          <w:p>
            <w:pPr>
              <w:spacing w:after="0" w:line="259" w:lineRule="auto"/>
              <w:ind w:left="62" w:firstLine="0"/>
              <w:jc w:val="center"/>
            </w:pPr>
            <w:r>
              <w:rPr>
                <w:b/>
                <w:sz w:val="20"/>
              </w:rPr>
              <w:t xml:space="preserve">6 </w:t>
            </w:r>
          </w:p>
        </w:tc>
        <w:tc>
          <w:tcPr>
            <w:tcW w:w="1558" w:type="dxa"/>
            <w:tcBorders>
              <w:top w:val="single" w:color="000000" w:sz="16" w:space="0"/>
              <w:left w:val="single" w:color="000000" w:sz="4" w:space="0"/>
              <w:bottom w:val="single" w:color="000000" w:sz="4" w:space="0"/>
              <w:right w:val="single" w:color="000000" w:sz="4" w:space="0"/>
            </w:tcBorders>
            <w:vAlign w:val="center"/>
          </w:tcPr>
          <w:p>
            <w:pPr>
              <w:spacing w:after="0" w:line="259" w:lineRule="auto"/>
              <w:ind w:left="64" w:firstLine="0"/>
              <w:jc w:val="center"/>
            </w:pPr>
            <w:r>
              <w:rPr>
                <w:sz w:val="20"/>
              </w:rPr>
              <w:t xml:space="preserve">4 </w:t>
            </w:r>
          </w:p>
        </w:tc>
        <w:tc>
          <w:tcPr>
            <w:tcW w:w="1560" w:type="dxa"/>
            <w:tcBorders>
              <w:top w:val="single" w:color="000000" w:sz="16" w:space="0"/>
              <w:left w:val="single" w:color="000000" w:sz="4" w:space="0"/>
              <w:bottom w:val="single" w:color="000000" w:sz="4" w:space="0"/>
              <w:right w:val="single" w:color="000000" w:sz="4" w:space="0"/>
            </w:tcBorders>
            <w:vAlign w:val="center"/>
          </w:tcPr>
          <w:p>
            <w:pPr>
              <w:spacing w:after="0" w:line="259" w:lineRule="auto"/>
              <w:ind w:left="64" w:firstLine="0"/>
              <w:jc w:val="center"/>
            </w:pPr>
            <w:r>
              <w:rPr>
                <w:sz w:val="20"/>
              </w:rPr>
              <w:t xml:space="preserve">2 (1) </w:t>
            </w:r>
          </w:p>
        </w:tc>
        <w:tc>
          <w:tcPr>
            <w:tcW w:w="1011" w:type="dxa"/>
            <w:tcBorders>
              <w:top w:val="single" w:color="000000" w:sz="16" w:space="0"/>
              <w:left w:val="single" w:color="000000" w:sz="4" w:space="0"/>
              <w:bottom w:val="single" w:color="000000" w:sz="4"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442" w:hRule="atLeast"/>
        </w:trPr>
        <w:tc>
          <w:tcPr>
            <w:tcW w:w="567" w:type="dxa"/>
            <w:tcBorders>
              <w:top w:val="single" w:color="000000" w:sz="4" w:space="0"/>
              <w:left w:val="single" w:color="000000" w:sz="16" w:space="0"/>
              <w:bottom w:val="single" w:color="000000" w:sz="4" w:space="0"/>
              <w:right w:val="single" w:color="000000" w:sz="4" w:space="0"/>
            </w:tcBorders>
          </w:tcPr>
          <w:p>
            <w:pPr>
              <w:spacing w:after="0" w:line="259" w:lineRule="auto"/>
              <w:ind w:left="67" w:firstLine="0"/>
              <w:jc w:val="center"/>
            </w:pPr>
            <w:r>
              <w:rPr>
                <w:sz w:val="20"/>
              </w:rPr>
              <w:t xml:space="preserve">2 </w:t>
            </w:r>
          </w:p>
        </w:tc>
        <w:tc>
          <w:tcPr>
            <w:tcW w:w="4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8" w:firstLine="0"/>
              <w:jc w:val="left"/>
            </w:pPr>
            <w:r>
              <w:rPr>
                <w:sz w:val="20"/>
              </w:rPr>
              <w:t xml:space="preserve">Тактико-специальная подготовка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left="62" w:firstLine="0"/>
              <w:jc w:val="center"/>
            </w:pPr>
            <w:r>
              <w:rPr>
                <w:b/>
                <w:sz w:val="20"/>
              </w:rPr>
              <w:t xml:space="preserve">5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2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3 (1) </w:t>
            </w:r>
          </w:p>
        </w:tc>
        <w:tc>
          <w:tcPr>
            <w:tcW w:w="1011" w:type="dxa"/>
            <w:tcBorders>
              <w:top w:val="single" w:color="000000" w:sz="4" w:space="0"/>
              <w:left w:val="single" w:color="000000" w:sz="4" w:space="0"/>
              <w:bottom w:val="single" w:color="000000" w:sz="4"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439" w:hRule="atLeast"/>
        </w:trPr>
        <w:tc>
          <w:tcPr>
            <w:tcW w:w="567" w:type="dxa"/>
            <w:tcBorders>
              <w:top w:val="single" w:color="000000" w:sz="4" w:space="0"/>
              <w:left w:val="single" w:color="000000" w:sz="16" w:space="0"/>
              <w:bottom w:val="single" w:color="000000" w:sz="4" w:space="0"/>
              <w:right w:val="single" w:color="000000" w:sz="4" w:space="0"/>
            </w:tcBorders>
          </w:tcPr>
          <w:p>
            <w:pPr>
              <w:spacing w:after="0" w:line="259" w:lineRule="auto"/>
              <w:ind w:left="67" w:firstLine="0"/>
              <w:jc w:val="center"/>
            </w:pPr>
            <w:r>
              <w:rPr>
                <w:sz w:val="20"/>
              </w:rPr>
              <w:t xml:space="preserve">3 </w:t>
            </w:r>
          </w:p>
        </w:tc>
        <w:tc>
          <w:tcPr>
            <w:tcW w:w="4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8" w:firstLine="0"/>
              <w:jc w:val="left"/>
            </w:pPr>
            <w:r>
              <w:rPr>
                <w:sz w:val="20"/>
              </w:rPr>
              <w:t xml:space="preserve">Техническая подготовка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left="62" w:firstLine="0"/>
              <w:jc w:val="center"/>
            </w:pPr>
            <w:r>
              <w:rPr>
                <w:b/>
                <w:sz w:val="20"/>
              </w:rPr>
              <w:t xml:space="preserve">3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1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2 (1) </w:t>
            </w:r>
          </w:p>
        </w:tc>
        <w:tc>
          <w:tcPr>
            <w:tcW w:w="1011" w:type="dxa"/>
            <w:tcBorders>
              <w:top w:val="single" w:color="000000" w:sz="4" w:space="0"/>
              <w:left w:val="single" w:color="000000" w:sz="4" w:space="0"/>
              <w:bottom w:val="single" w:color="000000" w:sz="4"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442" w:hRule="atLeast"/>
        </w:trPr>
        <w:tc>
          <w:tcPr>
            <w:tcW w:w="567" w:type="dxa"/>
            <w:tcBorders>
              <w:top w:val="single" w:color="000000" w:sz="4" w:space="0"/>
              <w:left w:val="single" w:color="000000" w:sz="16" w:space="0"/>
              <w:bottom w:val="single" w:color="000000" w:sz="4" w:space="0"/>
              <w:right w:val="single" w:color="000000" w:sz="4" w:space="0"/>
            </w:tcBorders>
          </w:tcPr>
          <w:p>
            <w:pPr>
              <w:spacing w:after="0" w:line="259" w:lineRule="auto"/>
              <w:ind w:left="67" w:firstLine="0"/>
              <w:jc w:val="center"/>
            </w:pPr>
            <w:r>
              <w:rPr>
                <w:sz w:val="20"/>
              </w:rPr>
              <w:t xml:space="preserve">4 </w:t>
            </w:r>
          </w:p>
        </w:tc>
        <w:tc>
          <w:tcPr>
            <w:tcW w:w="4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8" w:firstLine="0"/>
              <w:jc w:val="left"/>
            </w:pPr>
            <w:r>
              <w:rPr>
                <w:sz w:val="20"/>
              </w:rPr>
              <w:t xml:space="preserve">Психологическая подготовка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62" w:firstLine="0"/>
              <w:jc w:val="center"/>
            </w:pPr>
            <w:r>
              <w:rPr>
                <w:b/>
                <w:sz w:val="20"/>
              </w:rPr>
              <w:t xml:space="preserve">3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1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2 (1) </w:t>
            </w:r>
          </w:p>
        </w:tc>
        <w:tc>
          <w:tcPr>
            <w:tcW w:w="1011" w:type="dxa"/>
            <w:tcBorders>
              <w:top w:val="single" w:color="000000" w:sz="4" w:space="0"/>
              <w:left w:val="single" w:color="000000" w:sz="4" w:space="0"/>
              <w:bottom w:val="single" w:color="000000" w:sz="4"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442" w:hRule="atLeast"/>
        </w:trPr>
        <w:tc>
          <w:tcPr>
            <w:tcW w:w="567" w:type="dxa"/>
            <w:tcBorders>
              <w:top w:val="single" w:color="000000" w:sz="4" w:space="0"/>
              <w:left w:val="single" w:color="000000" w:sz="16" w:space="0"/>
              <w:bottom w:val="single" w:color="000000" w:sz="4" w:space="0"/>
              <w:right w:val="single" w:color="000000" w:sz="4" w:space="0"/>
            </w:tcBorders>
          </w:tcPr>
          <w:p>
            <w:pPr>
              <w:spacing w:after="0" w:line="259" w:lineRule="auto"/>
              <w:ind w:left="67" w:firstLine="0"/>
              <w:jc w:val="center"/>
            </w:pPr>
            <w:r>
              <w:rPr>
                <w:sz w:val="20"/>
              </w:rPr>
              <w:t xml:space="preserve">5 </w:t>
            </w:r>
          </w:p>
        </w:tc>
        <w:tc>
          <w:tcPr>
            <w:tcW w:w="4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8" w:firstLine="0"/>
              <w:jc w:val="left"/>
            </w:pPr>
            <w:r>
              <w:rPr>
                <w:sz w:val="20"/>
              </w:rPr>
              <w:t xml:space="preserve">Использование специальных средств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left="62" w:firstLine="0"/>
              <w:jc w:val="center"/>
            </w:pPr>
            <w:r>
              <w:rPr>
                <w:b/>
                <w:sz w:val="20"/>
              </w:rPr>
              <w:t xml:space="preserve">5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2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3 (1) </w:t>
            </w:r>
          </w:p>
        </w:tc>
        <w:tc>
          <w:tcPr>
            <w:tcW w:w="1011" w:type="dxa"/>
            <w:tcBorders>
              <w:top w:val="single" w:color="000000" w:sz="4" w:space="0"/>
              <w:left w:val="single" w:color="000000" w:sz="4" w:space="0"/>
              <w:bottom w:val="single" w:color="000000" w:sz="4"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442" w:hRule="atLeast"/>
        </w:trPr>
        <w:tc>
          <w:tcPr>
            <w:tcW w:w="567" w:type="dxa"/>
            <w:tcBorders>
              <w:top w:val="single" w:color="000000" w:sz="4" w:space="0"/>
              <w:left w:val="single" w:color="000000" w:sz="16" w:space="0"/>
              <w:bottom w:val="single" w:color="000000" w:sz="4" w:space="0"/>
              <w:right w:val="single" w:color="000000" w:sz="4" w:space="0"/>
            </w:tcBorders>
          </w:tcPr>
          <w:p>
            <w:pPr>
              <w:spacing w:after="0" w:line="259" w:lineRule="auto"/>
              <w:ind w:left="67" w:firstLine="0"/>
              <w:jc w:val="center"/>
            </w:pPr>
            <w:r>
              <w:rPr>
                <w:sz w:val="20"/>
              </w:rPr>
              <w:t xml:space="preserve">6 </w:t>
            </w:r>
          </w:p>
        </w:tc>
        <w:tc>
          <w:tcPr>
            <w:tcW w:w="4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8" w:firstLine="0"/>
              <w:jc w:val="left"/>
            </w:pPr>
            <w:r>
              <w:rPr>
                <w:sz w:val="20"/>
              </w:rPr>
              <w:t xml:space="preserve">Оказание первой помощи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left="62" w:firstLine="0"/>
              <w:jc w:val="center"/>
            </w:pPr>
            <w:r>
              <w:rPr>
                <w:b/>
                <w:sz w:val="20"/>
              </w:rPr>
              <w:t xml:space="preserve">8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3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5 (1) </w:t>
            </w:r>
          </w:p>
        </w:tc>
        <w:tc>
          <w:tcPr>
            <w:tcW w:w="1011" w:type="dxa"/>
            <w:tcBorders>
              <w:top w:val="single" w:color="000000" w:sz="4" w:space="0"/>
              <w:left w:val="single" w:color="000000" w:sz="4" w:space="0"/>
              <w:bottom w:val="single" w:color="000000" w:sz="4"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439" w:hRule="atLeast"/>
        </w:trPr>
        <w:tc>
          <w:tcPr>
            <w:tcW w:w="567" w:type="dxa"/>
            <w:tcBorders>
              <w:top w:val="single" w:color="000000" w:sz="4" w:space="0"/>
              <w:left w:val="single" w:color="000000" w:sz="16" w:space="0"/>
              <w:bottom w:val="single" w:color="000000" w:sz="4" w:space="0"/>
              <w:right w:val="single" w:color="000000" w:sz="4" w:space="0"/>
            </w:tcBorders>
          </w:tcPr>
          <w:p>
            <w:pPr>
              <w:spacing w:after="0" w:line="259" w:lineRule="auto"/>
              <w:ind w:left="67" w:firstLine="0"/>
              <w:jc w:val="center"/>
            </w:pPr>
            <w:r>
              <w:rPr>
                <w:sz w:val="20"/>
              </w:rPr>
              <w:t xml:space="preserve">7 </w:t>
            </w:r>
          </w:p>
        </w:tc>
        <w:tc>
          <w:tcPr>
            <w:tcW w:w="42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98" w:firstLine="0"/>
              <w:jc w:val="left"/>
            </w:pPr>
            <w:r>
              <w:rPr>
                <w:sz w:val="20"/>
              </w:rPr>
              <w:t xml:space="preserve">Специальная физическая подготовка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left="62" w:firstLine="0"/>
              <w:jc w:val="center"/>
            </w:pPr>
            <w:r>
              <w:rPr>
                <w:b/>
                <w:sz w:val="20"/>
              </w:rPr>
              <w:t xml:space="preserve">4 </w:t>
            </w:r>
          </w:p>
        </w:tc>
        <w:tc>
          <w:tcPr>
            <w:tcW w:w="1558"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64" w:firstLine="0"/>
              <w:jc w:val="center"/>
            </w:pPr>
            <w:r>
              <w:rPr>
                <w:sz w:val="20"/>
              </w:rPr>
              <w:t xml:space="preserve">4 (1) </w:t>
            </w:r>
          </w:p>
        </w:tc>
        <w:tc>
          <w:tcPr>
            <w:tcW w:w="1011" w:type="dxa"/>
            <w:tcBorders>
              <w:top w:val="single" w:color="000000" w:sz="4" w:space="0"/>
              <w:left w:val="single" w:color="000000" w:sz="4" w:space="0"/>
              <w:bottom w:val="single" w:color="000000" w:sz="4"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459" w:hRule="atLeast"/>
        </w:trPr>
        <w:tc>
          <w:tcPr>
            <w:tcW w:w="567" w:type="dxa"/>
            <w:tcBorders>
              <w:top w:val="single" w:color="000000" w:sz="4" w:space="0"/>
              <w:left w:val="single" w:color="000000" w:sz="16" w:space="0"/>
              <w:bottom w:val="single" w:color="000000" w:sz="16" w:space="0"/>
              <w:right w:val="single" w:color="000000" w:sz="4" w:space="0"/>
            </w:tcBorders>
          </w:tcPr>
          <w:p>
            <w:pPr>
              <w:spacing w:after="0" w:line="259" w:lineRule="auto"/>
              <w:ind w:left="67" w:firstLine="0"/>
              <w:jc w:val="center"/>
            </w:pPr>
            <w:r>
              <w:rPr>
                <w:sz w:val="20"/>
              </w:rPr>
              <w:t xml:space="preserve">8 </w:t>
            </w:r>
          </w:p>
        </w:tc>
        <w:tc>
          <w:tcPr>
            <w:tcW w:w="4254" w:type="dxa"/>
            <w:gridSpan w:val="2"/>
            <w:tcBorders>
              <w:top w:val="single" w:color="000000" w:sz="4" w:space="0"/>
              <w:left w:val="single" w:color="000000" w:sz="4" w:space="0"/>
              <w:bottom w:val="single" w:color="000000" w:sz="16" w:space="0"/>
              <w:right w:val="single" w:color="000000" w:sz="4" w:space="0"/>
            </w:tcBorders>
            <w:vAlign w:val="center"/>
          </w:tcPr>
          <w:p>
            <w:pPr>
              <w:spacing w:after="0" w:line="259" w:lineRule="auto"/>
              <w:ind w:left="98" w:firstLine="0"/>
              <w:jc w:val="left"/>
            </w:pPr>
            <w:r>
              <w:rPr>
                <w:sz w:val="20"/>
              </w:rPr>
              <w:t xml:space="preserve">Противодействие терроризму </w:t>
            </w:r>
          </w:p>
        </w:tc>
        <w:tc>
          <w:tcPr>
            <w:tcW w:w="710" w:type="dxa"/>
            <w:tcBorders>
              <w:top w:val="single" w:color="000000" w:sz="4" w:space="0"/>
              <w:left w:val="single" w:color="000000" w:sz="4" w:space="0"/>
              <w:bottom w:val="single" w:color="000000" w:sz="16" w:space="0"/>
              <w:right w:val="single" w:color="000000" w:sz="4" w:space="0"/>
            </w:tcBorders>
            <w:vAlign w:val="center"/>
          </w:tcPr>
          <w:p>
            <w:pPr>
              <w:spacing w:after="0" w:line="259" w:lineRule="auto"/>
              <w:ind w:left="62" w:firstLine="0"/>
              <w:jc w:val="center"/>
            </w:pPr>
            <w:r>
              <w:rPr>
                <w:b/>
                <w:sz w:val="20"/>
              </w:rPr>
              <w:t>5</w:t>
            </w:r>
          </w:p>
        </w:tc>
        <w:tc>
          <w:tcPr>
            <w:tcW w:w="1558" w:type="dxa"/>
            <w:tcBorders>
              <w:top w:val="single" w:color="000000" w:sz="4" w:space="0"/>
              <w:left w:val="single" w:color="000000" w:sz="4" w:space="0"/>
              <w:bottom w:val="single" w:color="000000" w:sz="16" w:space="0"/>
              <w:right w:val="single" w:color="000000" w:sz="4" w:space="0"/>
            </w:tcBorders>
          </w:tcPr>
          <w:p>
            <w:pPr>
              <w:spacing w:after="0" w:line="259" w:lineRule="auto"/>
              <w:ind w:left="64" w:firstLine="0"/>
              <w:jc w:val="center"/>
            </w:pPr>
            <w:r>
              <w:rPr>
                <w:sz w:val="20"/>
              </w:rPr>
              <w:t xml:space="preserve">3 </w:t>
            </w:r>
          </w:p>
        </w:tc>
        <w:tc>
          <w:tcPr>
            <w:tcW w:w="1560" w:type="dxa"/>
            <w:tcBorders>
              <w:top w:val="single" w:color="000000" w:sz="4" w:space="0"/>
              <w:left w:val="single" w:color="000000" w:sz="4" w:space="0"/>
              <w:bottom w:val="single" w:color="000000" w:sz="16" w:space="0"/>
              <w:right w:val="single" w:color="000000" w:sz="4" w:space="0"/>
            </w:tcBorders>
          </w:tcPr>
          <w:p>
            <w:pPr>
              <w:spacing w:after="0" w:line="259" w:lineRule="auto"/>
              <w:ind w:left="64" w:firstLine="0"/>
              <w:jc w:val="center"/>
            </w:pPr>
            <w:r>
              <w:rPr>
                <w:sz w:val="20"/>
              </w:rPr>
              <w:t xml:space="preserve">2 (1) </w:t>
            </w:r>
          </w:p>
        </w:tc>
        <w:tc>
          <w:tcPr>
            <w:tcW w:w="1011" w:type="dxa"/>
            <w:tcBorders>
              <w:top w:val="single" w:color="000000" w:sz="4" w:space="0"/>
              <w:left w:val="single" w:color="000000" w:sz="4" w:space="0"/>
              <w:bottom w:val="single" w:color="000000" w:sz="16" w:space="0"/>
              <w:right w:val="single" w:color="000000" w:sz="16" w:space="0"/>
            </w:tcBorders>
            <w:vAlign w:val="center"/>
          </w:tcPr>
          <w:p>
            <w:pPr>
              <w:spacing w:after="0" w:line="259" w:lineRule="auto"/>
              <w:ind w:left="11" w:firstLine="0"/>
              <w:jc w:val="center"/>
            </w:pPr>
          </w:p>
        </w:tc>
      </w:tr>
      <w:tr>
        <w:tblPrEx>
          <w:tblCellMar>
            <w:top w:w="0" w:type="dxa"/>
            <w:left w:w="5" w:type="dxa"/>
            <w:bottom w:w="0" w:type="dxa"/>
            <w:right w:w="34" w:type="dxa"/>
          </w:tblCellMar>
        </w:tblPrEx>
        <w:trPr>
          <w:trHeight w:val="900" w:hRule="atLeast"/>
        </w:trPr>
        <w:tc>
          <w:tcPr>
            <w:tcW w:w="567" w:type="dxa"/>
            <w:tcBorders>
              <w:top w:val="single" w:color="000000" w:sz="16" w:space="0"/>
              <w:left w:val="single" w:color="000000" w:sz="16" w:space="0"/>
              <w:bottom w:val="single" w:color="000000" w:sz="16" w:space="0"/>
              <w:right w:val="single" w:color="000000" w:sz="4" w:space="0"/>
            </w:tcBorders>
            <w:vAlign w:val="center"/>
          </w:tcPr>
          <w:p>
            <w:pPr>
              <w:spacing w:after="0" w:line="259" w:lineRule="auto"/>
              <w:ind w:left="67" w:firstLine="0"/>
              <w:jc w:val="center"/>
            </w:pPr>
            <w:r>
              <w:rPr>
                <w:sz w:val="20"/>
              </w:rPr>
              <w:t xml:space="preserve">9 </w:t>
            </w:r>
          </w:p>
        </w:tc>
        <w:tc>
          <w:tcPr>
            <w:tcW w:w="4254" w:type="dxa"/>
            <w:gridSpan w:val="2"/>
            <w:tcBorders>
              <w:top w:val="single" w:color="000000" w:sz="16" w:space="0"/>
              <w:left w:val="single" w:color="000000" w:sz="4" w:space="0"/>
              <w:bottom w:val="single" w:color="000000" w:sz="16" w:space="0"/>
              <w:right w:val="single" w:color="000000" w:sz="4" w:space="0"/>
            </w:tcBorders>
            <w:vAlign w:val="center"/>
          </w:tcPr>
          <w:p>
            <w:pPr>
              <w:spacing w:after="0" w:line="259" w:lineRule="auto"/>
              <w:ind w:left="98" w:firstLine="0"/>
              <w:jc w:val="left"/>
            </w:pPr>
            <w:r>
              <w:rPr>
                <w:b/>
                <w:sz w:val="20"/>
              </w:rPr>
              <w:t xml:space="preserve">Промежуточная аттестация </w:t>
            </w:r>
          </w:p>
        </w:tc>
        <w:tc>
          <w:tcPr>
            <w:tcW w:w="4839" w:type="dxa"/>
            <w:gridSpan w:val="4"/>
            <w:tcBorders>
              <w:top w:val="single" w:color="000000" w:sz="16" w:space="0"/>
              <w:left w:val="single" w:color="000000" w:sz="4" w:space="0"/>
              <w:bottom w:val="single" w:color="000000" w:sz="16" w:space="0"/>
              <w:right w:val="single" w:color="000000" w:sz="16" w:space="0"/>
            </w:tcBorders>
            <w:vAlign w:val="center"/>
          </w:tcPr>
          <w:p>
            <w:pPr>
              <w:spacing w:after="0" w:line="259" w:lineRule="auto"/>
              <w:ind w:left="142" w:firstLine="0"/>
              <w:jc w:val="left"/>
            </w:pPr>
            <w:r>
              <w:rPr>
                <w:sz w:val="20"/>
              </w:rPr>
              <w:t xml:space="preserve">время проведения по каждой дисциплине включено в </w:t>
            </w:r>
          </w:p>
          <w:p>
            <w:pPr>
              <w:spacing w:after="20" w:line="259" w:lineRule="auto"/>
              <w:ind w:left="161" w:firstLine="0"/>
              <w:jc w:val="left"/>
            </w:pPr>
            <w:r>
              <w:rPr>
                <w:sz w:val="20"/>
              </w:rPr>
              <w:t xml:space="preserve">общее время освоения дисциплин (указано в скобках </w:t>
            </w:r>
          </w:p>
          <w:p>
            <w:pPr>
              <w:spacing w:after="0" w:line="259" w:lineRule="auto"/>
              <w:ind w:left="58" w:firstLine="0"/>
              <w:jc w:val="center"/>
            </w:pPr>
            <w:r>
              <w:rPr>
                <w:sz w:val="20"/>
              </w:rPr>
              <w:t xml:space="preserve">в графе для практических занятий) </w:t>
            </w:r>
          </w:p>
        </w:tc>
      </w:tr>
      <w:tr>
        <w:tblPrEx>
          <w:tblCellMar>
            <w:top w:w="0" w:type="dxa"/>
            <w:left w:w="5" w:type="dxa"/>
            <w:bottom w:w="0" w:type="dxa"/>
            <w:right w:w="34" w:type="dxa"/>
          </w:tblCellMar>
        </w:tblPrEx>
        <w:trPr>
          <w:trHeight w:val="895" w:hRule="atLeast"/>
        </w:trPr>
        <w:tc>
          <w:tcPr>
            <w:tcW w:w="567" w:type="dxa"/>
            <w:vMerge w:val="restart"/>
            <w:tcBorders>
              <w:top w:val="single" w:color="000000" w:sz="16" w:space="0"/>
              <w:left w:val="single" w:color="000000" w:sz="16" w:space="0"/>
              <w:bottom w:val="nil"/>
              <w:right w:val="single" w:color="000000" w:sz="4" w:space="0"/>
            </w:tcBorders>
            <w:vAlign w:val="bottom"/>
          </w:tcPr>
          <w:p>
            <w:pPr>
              <w:spacing w:after="0" w:line="259" w:lineRule="auto"/>
              <w:ind w:left="67" w:firstLine="0"/>
              <w:jc w:val="center"/>
            </w:pPr>
            <w:r>
              <w:rPr>
                <w:sz w:val="20"/>
              </w:rPr>
              <w:t xml:space="preserve">10 </w:t>
            </w:r>
          </w:p>
        </w:tc>
        <w:tc>
          <w:tcPr>
            <w:tcW w:w="2127" w:type="dxa"/>
            <w:vMerge w:val="restart"/>
            <w:tcBorders>
              <w:top w:val="single" w:color="000000" w:sz="16" w:space="0"/>
              <w:left w:val="single" w:color="000000" w:sz="4" w:space="0"/>
              <w:bottom w:val="nil"/>
              <w:right w:val="single" w:color="000000" w:sz="4" w:space="0"/>
            </w:tcBorders>
            <w:vAlign w:val="bottom"/>
          </w:tcPr>
          <w:p>
            <w:pPr>
              <w:spacing w:after="0" w:line="259" w:lineRule="auto"/>
              <w:ind w:left="98" w:firstLine="0"/>
              <w:jc w:val="left"/>
            </w:pPr>
            <w:r>
              <w:rPr>
                <w:b/>
                <w:sz w:val="20"/>
              </w:rPr>
              <w:t xml:space="preserve">Итоговая аттестация </w:t>
            </w:r>
          </w:p>
        </w:tc>
        <w:tc>
          <w:tcPr>
            <w:tcW w:w="2127" w:type="dxa"/>
            <w:tcBorders>
              <w:top w:val="single" w:color="000000" w:sz="16" w:space="0"/>
              <w:left w:val="single" w:color="000000" w:sz="4" w:space="0"/>
              <w:bottom w:val="single" w:color="000000" w:sz="4" w:space="0"/>
              <w:right w:val="single" w:color="000000" w:sz="4" w:space="0"/>
            </w:tcBorders>
            <w:vAlign w:val="center"/>
          </w:tcPr>
          <w:p>
            <w:pPr>
              <w:spacing w:after="0" w:line="259" w:lineRule="auto"/>
              <w:ind w:firstLine="0"/>
              <w:jc w:val="left"/>
            </w:pPr>
            <w:r>
              <w:rPr>
                <w:b/>
                <w:sz w:val="20"/>
              </w:rPr>
              <w:t xml:space="preserve">Проверка теоретических знаний </w:t>
            </w:r>
          </w:p>
        </w:tc>
        <w:tc>
          <w:tcPr>
            <w:tcW w:w="710" w:type="dxa"/>
            <w:vMerge w:val="restart"/>
            <w:tcBorders>
              <w:top w:val="single" w:color="000000" w:sz="16" w:space="0"/>
              <w:left w:val="single" w:color="000000" w:sz="4" w:space="0"/>
              <w:bottom w:val="nil"/>
              <w:right w:val="single" w:color="000000" w:sz="4" w:space="0"/>
            </w:tcBorders>
            <w:vAlign w:val="bottom"/>
          </w:tcPr>
          <w:p>
            <w:pPr>
              <w:spacing w:after="0" w:line="259" w:lineRule="auto"/>
              <w:ind w:left="62" w:firstLine="0"/>
              <w:jc w:val="center"/>
            </w:pPr>
            <w:r>
              <w:rPr>
                <w:b/>
                <w:sz w:val="20"/>
              </w:rPr>
              <w:t xml:space="preserve">2 </w:t>
            </w:r>
          </w:p>
        </w:tc>
        <w:tc>
          <w:tcPr>
            <w:tcW w:w="1558" w:type="dxa"/>
            <w:tcBorders>
              <w:top w:val="single" w:color="000000" w:sz="16" w:space="0"/>
              <w:left w:val="single" w:color="000000" w:sz="4" w:space="0"/>
              <w:bottom w:val="single" w:color="000000" w:sz="4" w:space="0"/>
              <w:right w:val="single" w:color="000000" w:sz="4" w:space="0"/>
            </w:tcBorders>
            <w:vAlign w:val="center"/>
          </w:tcPr>
          <w:p>
            <w:pPr>
              <w:spacing w:after="0" w:line="259" w:lineRule="auto"/>
              <w:ind w:left="64" w:firstLine="0"/>
              <w:jc w:val="center"/>
            </w:pPr>
            <w:r>
              <w:rPr>
                <w:b/>
                <w:sz w:val="20"/>
              </w:rPr>
              <w:t xml:space="preserve">1 </w:t>
            </w:r>
          </w:p>
        </w:tc>
        <w:tc>
          <w:tcPr>
            <w:tcW w:w="1560" w:type="dxa"/>
            <w:tcBorders>
              <w:top w:val="single" w:color="000000" w:sz="16" w:space="0"/>
              <w:left w:val="single" w:color="000000" w:sz="4" w:space="0"/>
              <w:bottom w:val="single" w:color="000000" w:sz="4" w:space="0"/>
              <w:right w:val="single" w:color="000000" w:sz="4" w:space="0"/>
            </w:tcBorders>
            <w:vAlign w:val="center"/>
          </w:tcPr>
          <w:p>
            <w:pPr>
              <w:spacing w:after="0" w:line="259" w:lineRule="auto"/>
              <w:ind w:left="62" w:firstLine="0"/>
              <w:jc w:val="center"/>
            </w:pPr>
            <w:r>
              <w:rPr>
                <w:b/>
                <w:sz w:val="20"/>
              </w:rPr>
              <w:t xml:space="preserve">- </w:t>
            </w:r>
          </w:p>
        </w:tc>
        <w:tc>
          <w:tcPr>
            <w:tcW w:w="1011" w:type="dxa"/>
            <w:vMerge w:val="restart"/>
            <w:tcBorders>
              <w:top w:val="single" w:color="000000" w:sz="16" w:space="0"/>
              <w:left w:val="single" w:color="000000" w:sz="4" w:space="0"/>
              <w:bottom w:val="nil"/>
              <w:right w:val="single" w:color="000000" w:sz="16" w:space="0"/>
            </w:tcBorders>
            <w:vAlign w:val="bottom"/>
          </w:tcPr>
          <w:p>
            <w:pPr>
              <w:spacing w:after="0" w:line="259" w:lineRule="auto"/>
              <w:ind w:left="9" w:firstLine="0"/>
              <w:jc w:val="center"/>
            </w:pPr>
            <w:r>
              <w:rPr>
                <w:sz w:val="20"/>
                <w:szCs w:val="18"/>
              </w:rPr>
              <w:t>квалификационный экзамен</w:t>
            </w:r>
          </w:p>
        </w:tc>
      </w:tr>
      <w:tr>
        <w:tblPrEx>
          <w:tblCellMar>
            <w:top w:w="0" w:type="dxa"/>
            <w:left w:w="5" w:type="dxa"/>
            <w:bottom w:w="0" w:type="dxa"/>
            <w:right w:w="34" w:type="dxa"/>
          </w:tblCellMar>
        </w:tblPrEx>
        <w:trPr>
          <w:trHeight w:val="114" w:hRule="atLeast"/>
        </w:trPr>
        <w:tc>
          <w:tcPr>
            <w:tcW w:w="0" w:type="auto"/>
            <w:vMerge w:val="continue"/>
            <w:tcBorders>
              <w:top w:val="nil"/>
              <w:left w:val="single" w:color="000000" w:sz="16"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2127" w:type="dxa"/>
            <w:tcBorders>
              <w:top w:val="single" w:color="000000" w:sz="4" w:space="0"/>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1558" w:type="dxa"/>
            <w:tcBorders>
              <w:top w:val="single" w:color="000000" w:sz="4" w:space="0"/>
              <w:left w:val="single" w:color="000000" w:sz="4" w:space="0"/>
              <w:bottom w:val="nil"/>
              <w:right w:val="single" w:color="000000" w:sz="4" w:space="0"/>
            </w:tcBorders>
          </w:tcPr>
          <w:p>
            <w:pPr>
              <w:spacing w:after="160" w:line="259" w:lineRule="auto"/>
              <w:ind w:firstLine="0"/>
              <w:jc w:val="left"/>
            </w:pPr>
          </w:p>
        </w:tc>
        <w:tc>
          <w:tcPr>
            <w:tcW w:w="1560" w:type="dxa"/>
            <w:tcBorders>
              <w:top w:val="single" w:color="000000" w:sz="4" w:space="0"/>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16" w:space="0"/>
            </w:tcBorders>
          </w:tcPr>
          <w:p>
            <w:pPr>
              <w:spacing w:after="160" w:line="259" w:lineRule="auto"/>
              <w:ind w:firstLine="0"/>
              <w:jc w:val="left"/>
            </w:pPr>
          </w:p>
        </w:tc>
      </w:tr>
      <w:tr>
        <w:tblPrEx>
          <w:tblCellMar>
            <w:top w:w="0" w:type="dxa"/>
            <w:left w:w="5" w:type="dxa"/>
            <w:bottom w:w="0" w:type="dxa"/>
            <w:right w:w="34" w:type="dxa"/>
          </w:tblCellMar>
        </w:tblPrEx>
        <w:trPr>
          <w:trHeight w:val="779" w:hRule="atLeast"/>
        </w:trPr>
        <w:tc>
          <w:tcPr>
            <w:tcW w:w="567" w:type="dxa"/>
            <w:tcBorders>
              <w:top w:val="nil"/>
              <w:left w:val="single" w:color="000000" w:sz="16" w:space="0"/>
              <w:bottom w:val="single" w:color="000000" w:sz="16" w:space="0"/>
              <w:right w:val="single" w:color="000000" w:sz="4" w:space="0"/>
            </w:tcBorders>
          </w:tcPr>
          <w:p>
            <w:pPr>
              <w:spacing w:after="160" w:line="259" w:lineRule="auto"/>
              <w:ind w:firstLine="0"/>
              <w:jc w:val="left"/>
            </w:pPr>
          </w:p>
        </w:tc>
        <w:tc>
          <w:tcPr>
            <w:tcW w:w="2127" w:type="dxa"/>
            <w:tcBorders>
              <w:top w:val="nil"/>
              <w:left w:val="single" w:color="000000" w:sz="4" w:space="0"/>
              <w:bottom w:val="single" w:color="000000" w:sz="16" w:space="0"/>
              <w:right w:val="single" w:color="000000" w:sz="4" w:space="0"/>
            </w:tcBorders>
          </w:tcPr>
          <w:p>
            <w:pPr>
              <w:spacing w:after="160" w:line="259" w:lineRule="auto"/>
              <w:ind w:firstLine="0"/>
              <w:jc w:val="left"/>
            </w:pPr>
          </w:p>
        </w:tc>
        <w:tc>
          <w:tcPr>
            <w:tcW w:w="2127" w:type="dxa"/>
            <w:tcBorders>
              <w:top w:val="nil"/>
              <w:left w:val="single" w:color="000000" w:sz="4" w:space="0"/>
              <w:bottom w:val="single" w:color="000000" w:sz="16" w:space="0"/>
              <w:right w:val="single" w:color="000000" w:sz="4" w:space="0"/>
            </w:tcBorders>
          </w:tcPr>
          <w:p>
            <w:pPr>
              <w:spacing w:after="0" w:line="259" w:lineRule="auto"/>
              <w:ind w:firstLine="0"/>
              <w:jc w:val="left"/>
            </w:pPr>
            <w:r>
              <w:rPr>
                <w:b/>
                <w:sz w:val="20"/>
              </w:rPr>
              <w:t xml:space="preserve">Практическая квалификационная работа </w:t>
            </w:r>
          </w:p>
        </w:tc>
        <w:tc>
          <w:tcPr>
            <w:tcW w:w="710" w:type="dxa"/>
            <w:tcBorders>
              <w:top w:val="nil"/>
              <w:left w:val="single" w:color="000000" w:sz="4" w:space="0"/>
              <w:bottom w:val="single" w:color="000000" w:sz="16" w:space="0"/>
              <w:right w:val="single" w:color="000000" w:sz="4" w:space="0"/>
            </w:tcBorders>
            <w:vAlign w:val="bottom"/>
          </w:tcPr>
          <w:p>
            <w:pPr>
              <w:spacing w:after="160" w:line="259" w:lineRule="auto"/>
              <w:ind w:firstLine="0"/>
              <w:jc w:val="left"/>
            </w:pPr>
          </w:p>
        </w:tc>
        <w:tc>
          <w:tcPr>
            <w:tcW w:w="1558" w:type="dxa"/>
            <w:tcBorders>
              <w:top w:val="nil"/>
              <w:left w:val="single" w:color="000000" w:sz="4" w:space="0"/>
              <w:bottom w:val="single" w:color="000000" w:sz="16" w:space="0"/>
              <w:right w:val="single" w:color="000000" w:sz="4" w:space="0"/>
            </w:tcBorders>
          </w:tcPr>
          <w:p>
            <w:pPr>
              <w:spacing w:after="0" w:line="259" w:lineRule="auto"/>
              <w:ind w:left="64" w:firstLine="0"/>
              <w:jc w:val="center"/>
            </w:pPr>
            <w:r>
              <w:rPr>
                <w:b/>
                <w:sz w:val="20"/>
              </w:rPr>
              <w:t xml:space="preserve">- </w:t>
            </w:r>
          </w:p>
        </w:tc>
        <w:tc>
          <w:tcPr>
            <w:tcW w:w="1560" w:type="dxa"/>
            <w:tcBorders>
              <w:top w:val="nil"/>
              <w:left w:val="single" w:color="000000" w:sz="4" w:space="0"/>
              <w:bottom w:val="single" w:color="000000" w:sz="16" w:space="0"/>
              <w:right w:val="single" w:color="000000" w:sz="4" w:space="0"/>
            </w:tcBorders>
          </w:tcPr>
          <w:p>
            <w:pPr>
              <w:spacing w:after="0" w:line="259" w:lineRule="auto"/>
              <w:ind w:left="62" w:firstLine="0"/>
              <w:jc w:val="center"/>
            </w:pPr>
            <w:r>
              <w:rPr>
                <w:b/>
                <w:sz w:val="20"/>
              </w:rPr>
              <w:t xml:space="preserve">1 </w:t>
            </w:r>
          </w:p>
        </w:tc>
        <w:tc>
          <w:tcPr>
            <w:tcW w:w="1011" w:type="dxa"/>
            <w:tcBorders>
              <w:top w:val="nil"/>
              <w:left w:val="single" w:color="000000" w:sz="4" w:space="0"/>
              <w:bottom w:val="single" w:color="000000" w:sz="16" w:space="0"/>
              <w:right w:val="single" w:color="000000" w:sz="16" w:space="0"/>
            </w:tcBorders>
          </w:tcPr>
          <w:p>
            <w:pPr>
              <w:spacing w:after="160" w:line="259" w:lineRule="auto"/>
              <w:ind w:firstLine="0"/>
              <w:jc w:val="left"/>
            </w:pPr>
          </w:p>
        </w:tc>
      </w:tr>
    </w:tbl>
    <w:p>
      <w:pPr>
        <w:pStyle w:val="3"/>
        <w:spacing w:after="331"/>
        <w:ind w:left="370" w:right="93"/>
        <w:rPr>
          <w:sz w:val="28"/>
          <w:szCs w:val="28"/>
        </w:rPr>
      </w:pPr>
      <w:bookmarkStart w:id="7" w:name="_Toc62359"/>
      <w:r>
        <w:rPr>
          <w:sz w:val="28"/>
          <w:szCs w:val="28"/>
        </w:rPr>
        <w:t>5.</w:t>
      </w:r>
      <w:r>
        <w:rPr>
          <w:rFonts w:ascii="Arial" w:hAnsi="Arial" w:eastAsia="Arial" w:cs="Arial"/>
          <w:sz w:val="28"/>
          <w:szCs w:val="28"/>
        </w:rPr>
        <w:t xml:space="preserve"> </w:t>
      </w:r>
      <w:r>
        <w:rPr>
          <w:sz w:val="28"/>
          <w:szCs w:val="28"/>
        </w:rPr>
        <w:t xml:space="preserve">Тематические планы и рабочие программы дисциплин </w:t>
      </w:r>
      <w:bookmarkEnd w:id="7"/>
    </w:p>
    <w:p>
      <w:pPr>
        <w:pStyle w:val="4"/>
        <w:ind w:left="-5"/>
        <w:rPr>
          <w:sz w:val="28"/>
          <w:szCs w:val="28"/>
        </w:rPr>
      </w:pPr>
      <w:bookmarkStart w:id="8" w:name="_Toc62360"/>
      <w:r>
        <w:rPr>
          <w:sz w:val="28"/>
          <w:szCs w:val="28"/>
        </w:rPr>
        <w:t xml:space="preserve"> 5.1. Тематический план дисциплины «Правовая подготовка» </w:t>
      </w:r>
      <w:bookmarkEnd w:id="8"/>
    </w:p>
    <w:tbl>
      <w:tblPr>
        <w:tblStyle w:val="18"/>
        <w:tblW w:w="9382" w:type="dxa"/>
        <w:tblInd w:w="-13" w:type="dxa"/>
        <w:tblLayout w:type="autofit"/>
        <w:tblCellMar>
          <w:top w:w="22" w:type="dxa"/>
          <w:left w:w="0" w:type="dxa"/>
          <w:bottom w:w="0" w:type="dxa"/>
          <w:right w:w="0" w:type="dxa"/>
        </w:tblCellMar>
      </w:tblPr>
      <w:tblGrid>
        <w:gridCol w:w="390"/>
        <w:gridCol w:w="5365"/>
        <w:gridCol w:w="710"/>
        <w:gridCol w:w="1484"/>
        <w:gridCol w:w="1433"/>
      </w:tblGrid>
      <w:tr>
        <w:tblPrEx>
          <w:tblCellMar>
            <w:top w:w="22"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18" w:line="259" w:lineRule="auto"/>
              <w:ind w:left="83" w:firstLine="0"/>
            </w:pPr>
            <w:r>
              <w:rPr>
                <w:b/>
                <w:sz w:val="22"/>
              </w:rPr>
              <w:t xml:space="preserve">№ </w:t>
            </w:r>
          </w:p>
          <w:p>
            <w:pPr>
              <w:spacing w:after="0" w:line="259" w:lineRule="auto"/>
              <w:ind w:left="37" w:firstLine="0"/>
            </w:pPr>
            <w:r>
              <w:rPr>
                <w:b/>
                <w:sz w:val="22"/>
              </w:rPr>
              <w:t xml:space="preserve">п/п </w:t>
            </w:r>
          </w:p>
        </w:tc>
        <w:tc>
          <w:tcPr>
            <w:tcW w:w="5365"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right="1" w:firstLine="0"/>
              <w:jc w:val="center"/>
            </w:pPr>
            <w:r>
              <w:rPr>
                <w:b/>
                <w:sz w:val="22"/>
              </w:rPr>
              <w:t xml:space="preserve">Наименование темы </w:t>
            </w: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5" w:firstLine="0"/>
              <w:jc w:val="center"/>
            </w:pPr>
            <w:r>
              <w:rPr>
                <w:b/>
                <w:sz w:val="22"/>
              </w:rPr>
              <w:t xml:space="preserve">количество часов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left="94" w:firstLine="0"/>
            </w:pPr>
            <w:r>
              <w:rPr>
                <w:b/>
                <w:sz w:val="22"/>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 w:firstLine="0"/>
              <w:jc w:val="center"/>
            </w:pPr>
            <w:r>
              <w:rPr>
                <w:b/>
                <w:sz w:val="22"/>
              </w:rPr>
              <w:t xml:space="preserve">в том числе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4" w:firstLine="0"/>
            </w:pPr>
            <w:r>
              <w:rPr>
                <w:b/>
                <w:sz w:val="22"/>
              </w:rPr>
              <w:t>теоретических</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 xml:space="preserve"> практических</w:t>
            </w:r>
          </w:p>
        </w:tc>
      </w:tr>
      <w:tr>
        <w:tblPrEx>
          <w:tblCellMar>
            <w:top w:w="22" w:type="dxa"/>
            <w:left w:w="0" w:type="dxa"/>
            <w:bottom w:w="0" w:type="dxa"/>
            <w:right w:w="0" w:type="dxa"/>
          </w:tblCellMar>
        </w:tblPrEx>
        <w:trPr>
          <w:trHeight w:val="286" w:hRule="atLeast"/>
        </w:trPr>
        <w:tc>
          <w:tcPr>
            <w:tcW w:w="39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38" w:firstLine="0"/>
              <w:jc w:val="left"/>
            </w:pPr>
            <w:r>
              <w:rPr>
                <w:b/>
                <w:sz w:val="22"/>
              </w:rPr>
              <w:t xml:space="preserve">1 </w:t>
            </w:r>
          </w:p>
        </w:tc>
        <w:tc>
          <w:tcPr>
            <w:tcW w:w="5365"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right="2" w:firstLine="0"/>
              <w:jc w:val="center"/>
            </w:pPr>
            <w:r>
              <w:rPr>
                <w:b/>
                <w:sz w:val="22"/>
              </w:rPr>
              <w:t xml:space="preserve">2 </w:t>
            </w:r>
          </w:p>
        </w:tc>
        <w:tc>
          <w:tcPr>
            <w:tcW w:w="71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 w:firstLine="0"/>
              <w:jc w:val="center"/>
            </w:pPr>
            <w:r>
              <w:rPr>
                <w:b/>
                <w:sz w:val="22"/>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3" w:firstLine="0"/>
              <w:jc w:val="center"/>
            </w:pPr>
            <w:r>
              <w:rPr>
                <w:b/>
                <w:sz w:val="22"/>
              </w:rPr>
              <w:t xml:space="preserve">5 </w:t>
            </w:r>
          </w:p>
        </w:tc>
      </w:tr>
      <w:tr>
        <w:tblPrEx>
          <w:tblCellMar>
            <w:top w:w="22" w:type="dxa"/>
            <w:left w:w="0" w:type="dxa"/>
            <w:bottom w:w="0" w:type="dxa"/>
            <w:right w:w="0" w:type="dxa"/>
          </w:tblCellMar>
        </w:tblPrEx>
        <w:trPr>
          <w:trHeight w:val="326"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1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Правовые основы частной охранной деятельности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2" w:firstLine="0"/>
              <w:jc w:val="center"/>
            </w:pPr>
            <w:r>
              <w:rPr>
                <w:sz w:val="22"/>
              </w:rPr>
              <w:t xml:space="preserve">0,5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sz w:val="22"/>
              </w:rPr>
              <w:t xml:space="preserve">0,5 </w:t>
            </w:r>
          </w:p>
        </w:tc>
      </w:tr>
      <w:tr>
        <w:tblPrEx>
          <w:tblCellMar>
            <w:top w:w="22" w:type="dxa"/>
            <w:left w:w="0" w:type="dxa"/>
            <w:bottom w:w="0" w:type="dxa"/>
            <w:right w:w="0" w:type="dxa"/>
          </w:tblCellMar>
        </w:tblPrEx>
        <w:trPr>
          <w:trHeight w:val="293"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2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Основы уголовного законодательства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sz w:val="22"/>
              </w:rPr>
              <w:t xml:space="preserve">1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1" w:firstLine="0"/>
              <w:jc w:val="center"/>
            </w:pPr>
            <w:r>
              <w:rPr>
                <w:sz w:val="22"/>
              </w:rPr>
              <w:t xml:space="preserve">- </w:t>
            </w:r>
          </w:p>
        </w:tc>
      </w:tr>
      <w:tr>
        <w:tblPrEx>
          <w:tblCellMar>
            <w:top w:w="22" w:type="dxa"/>
            <w:left w:w="0" w:type="dxa"/>
            <w:bottom w:w="0" w:type="dxa"/>
            <w:right w:w="0" w:type="dxa"/>
          </w:tblCellMar>
        </w:tblPrEx>
        <w:trPr>
          <w:trHeight w:val="293"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3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Основы административного законодательства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sz w:val="22"/>
              </w:rPr>
              <w:t xml:space="preserve">1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1" w:firstLine="0"/>
              <w:jc w:val="center"/>
            </w:pPr>
            <w:r>
              <w:rPr>
                <w:sz w:val="22"/>
              </w:rPr>
              <w:t xml:space="preserve">- </w:t>
            </w:r>
          </w:p>
        </w:tc>
      </w:tr>
      <w:tr>
        <w:tblPrEx>
          <w:tblCellMar>
            <w:top w:w="22" w:type="dxa"/>
            <w:left w:w="0" w:type="dxa"/>
            <w:bottom w:w="0" w:type="dxa"/>
            <w:right w:w="0" w:type="dxa"/>
          </w:tblCellMar>
        </w:tblPrEx>
        <w:trPr>
          <w:trHeight w:val="547"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4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pPr>
            <w:r>
              <w:rPr>
                <w:sz w:val="22"/>
              </w:rPr>
              <w:t xml:space="preserve">Применение физической силы и специальных средств при осуществлении частной охранной деятельности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2" w:firstLine="0"/>
              <w:jc w:val="center"/>
            </w:pPr>
            <w:r>
              <w:rPr>
                <w:sz w:val="22"/>
              </w:rPr>
              <w:t xml:space="preserve">0,5 </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sz w:val="22"/>
              </w:rPr>
              <w:t xml:space="preserve">0,5 </w:t>
            </w:r>
          </w:p>
        </w:tc>
      </w:tr>
      <w:tr>
        <w:tblPrEx>
          <w:tblCellMar>
            <w:top w:w="22" w:type="dxa"/>
            <w:left w:w="0" w:type="dxa"/>
            <w:bottom w:w="0" w:type="dxa"/>
            <w:right w:w="0" w:type="dxa"/>
          </w:tblCellMar>
        </w:tblPrEx>
        <w:trPr>
          <w:trHeight w:val="293"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5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Основы гражданского и трудового законодательства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sz w:val="22"/>
              </w:rPr>
              <w:t xml:space="preserve">1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1" w:firstLine="0"/>
              <w:jc w:val="center"/>
            </w:pPr>
            <w:r>
              <w:rPr>
                <w:sz w:val="22"/>
              </w:rPr>
              <w:t xml:space="preserve">-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sz w:val="22"/>
              </w:rPr>
              <w:t xml:space="preserve">Промежуточная аттестация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b/>
                <w:sz w:val="22"/>
              </w:rPr>
              <w:t xml:space="preserve">Итого: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6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b/>
                <w:sz w:val="22"/>
              </w:rPr>
              <w:t xml:space="preserve">4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2 </w:t>
            </w:r>
          </w:p>
        </w:tc>
      </w:tr>
    </w:tbl>
    <w:p>
      <w:pPr>
        <w:spacing w:after="202" w:line="259" w:lineRule="auto"/>
        <w:ind w:left="852" w:firstLine="0"/>
        <w:jc w:val="left"/>
      </w:pPr>
      <w:r>
        <w:rPr>
          <w:b/>
        </w:rPr>
        <w:t xml:space="preserve"> </w:t>
      </w:r>
    </w:p>
    <w:p>
      <w:pPr>
        <w:pStyle w:val="4"/>
        <w:spacing w:after="36" w:line="240" w:lineRule="auto"/>
        <w:ind w:left="-5"/>
        <w:rPr>
          <w:sz w:val="28"/>
          <w:szCs w:val="28"/>
        </w:rPr>
      </w:pPr>
      <w:bookmarkStart w:id="9" w:name="_Toc62361"/>
      <w:r>
        <w:rPr>
          <w:sz w:val="28"/>
          <w:szCs w:val="28"/>
        </w:rPr>
        <w:t xml:space="preserve">5.2. Рабочая программа дисциплины «Правовая подготовка» </w:t>
      </w:r>
      <w:bookmarkEnd w:id="9"/>
    </w:p>
    <w:p>
      <w:pPr>
        <w:spacing w:after="163" w:line="240" w:lineRule="auto"/>
        <w:ind w:left="540" w:firstLine="0"/>
        <w:jc w:val="left"/>
        <w:rPr>
          <w:sz w:val="28"/>
          <w:szCs w:val="28"/>
        </w:rPr>
      </w:pPr>
      <w:r>
        <w:rPr>
          <w:b/>
          <w:sz w:val="28"/>
          <w:szCs w:val="28"/>
        </w:rPr>
        <w:t xml:space="preserve"> </w:t>
      </w:r>
    </w:p>
    <w:p>
      <w:pPr>
        <w:spacing w:after="149" w:line="240" w:lineRule="auto"/>
        <w:ind w:left="550" w:right="93" w:hanging="10"/>
        <w:rPr>
          <w:sz w:val="28"/>
          <w:szCs w:val="28"/>
        </w:rPr>
      </w:pPr>
      <w:r>
        <w:rPr>
          <w:b/>
          <w:sz w:val="28"/>
          <w:szCs w:val="28"/>
        </w:rPr>
        <w:t>Тема 1. Правовые основы частной охранной деятельности.</w:t>
      </w:r>
      <w:r>
        <w:rPr>
          <w:sz w:val="28"/>
          <w:szCs w:val="28"/>
        </w:rPr>
        <w:t xml:space="preserve"> </w:t>
      </w:r>
    </w:p>
    <w:p>
      <w:pPr>
        <w:spacing w:after="0" w:line="240" w:lineRule="auto"/>
        <w:ind w:left="539" w:right="102" w:firstLine="0"/>
        <w:rPr>
          <w:sz w:val="28"/>
          <w:szCs w:val="28"/>
        </w:rPr>
      </w:pPr>
      <w:r>
        <w:rPr>
          <w:sz w:val="28"/>
          <w:szCs w:val="28"/>
        </w:rPr>
        <w:t xml:space="preserve">Конституция Российской Федерации. </w:t>
      </w:r>
    </w:p>
    <w:p>
      <w:pPr>
        <w:spacing w:line="240" w:lineRule="auto"/>
        <w:ind w:left="-15" w:right="100"/>
        <w:rPr>
          <w:sz w:val="28"/>
          <w:szCs w:val="28"/>
        </w:rPr>
      </w:pPr>
      <w:r>
        <w:rPr>
          <w:sz w:val="28"/>
          <w:szCs w:val="28"/>
        </w:rPr>
        <w:t>Закон Российской Федерации «О частной детективной и охранной деятельности в Российской Федерации», положения статей 1 - 6, 9, 12, 13, 15, 21, 22, 24 - 27 Федерального закона от 13 декабря 1996 г. № 150-ФЗ «Об оружии»</w:t>
      </w:r>
      <w:r>
        <w:rPr>
          <w:sz w:val="28"/>
          <w:szCs w:val="28"/>
          <w:vertAlign w:val="superscript"/>
        </w:rPr>
        <w:footnoteReference w:id="0"/>
      </w:r>
      <w:r>
        <w:rPr>
          <w:sz w:val="28"/>
          <w:szCs w:val="28"/>
        </w:rPr>
        <w:t xml:space="preserve">. </w:t>
      </w:r>
    </w:p>
    <w:p>
      <w:pPr>
        <w:spacing w:line="240" w:lineRule="auto"/>
        <w:ind w:left="-15" w:right="100"/>
        <w:rPr>
          <w:sz w:val="28"/>
          <w:szCs w:val="28"/>
        </w:rPr>
      </w:pPr>
      <w:r>
        <w:rPr>
          <w:sz w:val="28"/>
          <w:szCs w:val="28"/>
        </w:rPr>
        <w:t xml:space="preserve">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 </w:t>
      </w:r>
    </w:p>
    <w:p>
      <w:pPr>
        <w:spacing w:line="240" w:lineRule="auto"/>
        <w:ind w:left="-15" w:right="100"/>
        <w:rPr>
          <w:sz w:val="28"/>
          <w:szCs w:val="28"/>
        </w:rPr>
      </w:pPr>
      <w:r>
        <w:rPr>
          <w:sz w:val="28"/>
          <w:szCs w:val="28"/>
        </w:rPr>
        <w:t xml:space="preserve">Права и обязанности охранника, его правовой статус. Профессиональное обучение (профессиональная подготовка и повышение 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 </w:t>
      </w:r>
    </w:p>
    <w:p>
      <w:pPr>
        <w:spacing w:line="240" w:lineRule="auto"/>
        <w:ind w:left="-15" w:right="100"/>
        <w:rPr>
          <w:sz w:val="28"/>
          <w:szCs w:val="28"/>
        </w:rPr>
      </w:pPr>
      <w:r>
        <w:rPr>
          <w:sz w:val="28"/>
          <w:szCs w:val="28"/>
        </w:rPr>
        <w:t>Порядок получения удостоверения частного охранника. Предоставление в электронной форме государственных и муниципальных услуг</w:t>
      </w:r>
      <w:r>
        <w:rPr>
          <w:sz w:val="28"/>
          <w:szCs w:val="28"/>
          <w:vertAlign w:val="superscript"/>
        </w:rPr>
        <w:footnoteReference w:id="1"/>
      </w:r>
      <w:r>
        <w:rPr>
          <w:sz w:val="28"/>
          <w:szCs w:val="28"/>
        </w:rPr>
        <w:t xml:space="preserve">. Социальная и правовая защита охранников. </w:t>
      </w:r>
    </w:p>
    <w:p>
      <w:pPr>
        <w:spacing w:line="240" w:lineRule="auto"/>
        <w:ind w:left="-15" w:right="100"/>
        <w:rPr>
          <w:sz w:val="28"/>
          <w:szCs w:val="28"/>
        </w:rPr>
      </w:pPr>
      <w:r>
        <w:rPr>
          <w:sz w:val="28"/>
          <w:szCs w:val="28"/>
        </w:rPr>
        <w:t xml:space="preserve">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w:t>
      </w:r>
    </w:p>
    <w:p>
      <w:pPr>
        <w:spacing w:line="240" w:lineRule="auto"/>
        <w:ind w:left="-15" w:right="100"/>
        <w:rPr>
          <w:sz w:val="28"/>
          <w:szCs w:val="28"/>
        </w:rPr>
      </w:pPr>
      <w:r>
        <w:rPr>
          <w:sz w:val="28"/>
          <w:szCs w:val="28"/>
        </w:rPr>
        <w:t>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национальной гвардии Российской Федерации</w:t>
      </w:r>
      <w:r>
        <w:rPr>
          <w:sz w:val="28"/>
          <w:szCs w:val="28"/>
          <w:vertAlign w:val="superscript"/>
        </w:rPr>
        <w:footnoteReference w:id="2"/>
      </w:r>
      <w:r>
        <w:rPr>
          <w:sz w:val="28"/>
          <w:szCs w:val="28"/>
        </w:rPr>
        <w:t xml:space="preserve">. </w:t>
      </w:r>
    </w:p>
    <w:p>
      <w:pPr>
        <w:spacing w:line="240" w:lineRule="auto"/>
        <w:ind w:left="-15" w:right="100"/>
        <w:rPr>
          <w:sz w:val="28"/>
          <w:szCs w:val="28"/>
        </w:rPr>
      </w:pPr>
      <w:r>
        <w:rPr>
          <w:sz w:val="28"/>
          <w:szCs w:val="28"/>
        </w:rPr>
        <w:t xml:space="preserve">Участие охранников в деятельности народных дружин, права и обязанности народных дружинников. </w:t>
      </w:r>
    </w:p>
    <w:p>
      <w:pPr>
        <w:spacing w:line="240" w:lineRule="auto"/>
        <w:ind w:left="-15" w:right="100"/>
        <w:rPr>
          <w:sz w:val="28"/>
          <w:szCs w:val="28"/>
        </w:rPr>
      </w:pPr>
    </w:p>
    <w:p>
      <w:pPr>
        <w:spacing w:after="104" w:line="240" w:lineRule="auto"/>
        <w:ind w:left="550" w:right="93" w:hanging="10"/>
        <w:rPr>
          <w:sz w:val="28"/>
          <w:szCs w:val="28"/>
        </w:rPr>
      </w:pPr>
      <w:r>
        <w:rPr>
          <w:sz w:val="28"/>
          <w:szCs w:val="28"/>
        </w:rPr>
        <w:t xml:space="preserve"> </w:t>
      </w:r>
      <w:r>
        <w:rPr>
          <w:b/>
          <w:sz w:val="28"/>
          <w:szCs w:val="28"/>
        </w:rPr>
        <w:t>Тема 2. Основы уголовного законодательства.</w:t>
      </w:r>
      <w:r>
        <w:rPr>
          <w:sz w:val="28"/>
          <w:szCs w:val="28"/>
        </w:rPr>
        <w:t xml:space="preserve"> </w:t>
      </w:r>
    </w:p>
    <w:p>
      <w:pPr>
        <w:spacing w:line="240" w:lineRule="auto"/>
        <w:ind w:left="-15" w:right="100"/>
        <w:rPr>
          <w:sz w:val="28"/>
          <w:szCs w:val="28"/>
        </w:rPr>
      </w:pPr>
      <w:r>
        <w:rPr>
          <w:sz w:val="28"/>
          <w:szCs w:val="28"/>
        </w:rPr>
        <w:t xml:space="preserve">Система уголовного законодательства. Понятие «уголовное право». Уголовная ответственность и ее основания. </w:t>
      </w:r>
    </w:p>
    <w:p>
      <w:pPr>
        <w:spacing w:line="240" w:lineRule="auto"/>
        <w:ind w:left="-15" w:right="100"/>
        <w:rPr>
          <w:sz w:val="28"/>
          <w:szCs w:val="28"/>
        </w:rPr>
      </w:pPr>
      <w:r>
        <w:rPr>
          <w:sz w:val="28"/>
          <w:szCs w:val="28"/>
        </w:rPr>
        <w:t xml:space="preserve">Понятия «преступление» и «состав преступления». Основные составляющие, образующие состав преступления. Смягчающие и отягчающие обстоятельства. </w:t>
      </w:r>
    </w:p>
    <w:p>
      <w:pPr>
        <w:spacing w:after="115" w:line="240" w:lineRule="auto"/>
        <w:ind w:left="540" w:right="100" w:firstLine="0"/>
        <w:rPr>
          <w:sz w:val="28"/>
          <w:szCs w:val="28"/>
        </w:rPr>
      </w:pPr>
      <w:r>
        <w:rPr>
          <w:sz w:val="28"/>
          <w:szCs w:val="28"/>
        </w:rPr>
        <w:t xml:space="preserve">Обстоятельства, исключающие преступность деяния. </w:t>
      </w:r>
    </w:p>
    <w:p>
      <w:pPr>
        <w:spacing w:line="240" w:lineRule="auto"/>
        <w:ind w:left="-15" w:right="100"/>
        <w:rPr>
          <w:sz w:val="28"/>
          <w:szCs w:val="28"/>
        </w:rPr>
      </w:pPr>
      <w:r>
        <w:rPr>
          <w:sz w:val="28"/>
          <w:szCs w:val="28"/>
        </w:rPr>
        <w:t>Общая характеристика преступлений против личности. Статьи 125, 127, 137, 138, 139 Уголовного кодекса Российской Федерации</w:t>
      </w:r>
      <w:r>
        <w:rPr>
          <w:sz w:val="28"/>
          <w:szCs w:val="28"/>
          <w:vertAlign w:val="superscript"/>
        </w:rPr>
        <w:footnoteReference w:id="3"/>
      </w:r>
      <w:r>
        <w:rPr>
          <w:sz w:val="28"/>
          <w:szCs w:val="28"/>
        </w:rPr>
        <w:t xml:space="preserve">. </w:t>
      </w:r>
    </w:p>
    <w:p>
      <w:pPr>
        <w:spacing w:line="240" w:lineRule="auto"/>
        <w:ind w:left="-15" w:right="100"/>
        <w:rPr>
          <w:sz w:val="28"/>
          <w:szCs w:val="28"/>
        </w:rPr>
      </w:pPr>
      <w:r>
        <w:rPr>
          <w:sz w:val="28"/>
          <w:szCs w:val="28"/>
        </w:rPr>
        <w:t xml:space="preserve">Общая характеристика преступлений в сфере экономики. Изучение статей 171, 203 УК России. </w:t>
      </w:r>
    </w:p>
    <w:p>
      <w:pPr>
        <w:spacing w:line="240" w:lineRule="auto"/>
        <w:ind w:left="-15" w:right="100"/>
        <w:rPr>
          <w:sz w:val="28"/>
          <w:szCs w:val="28"/>
        </w:rPr>
      </w:pPr>
      <w:r>
        <w:rPr>
          <w:sz w:val="28"/>
          <w:szCs w:val="28"/>
        </w:rPr>
        <w:t>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pPr>
        <w:spacing w:line="240" w:lineRule="auto"/>
        <w:ind w:left="-15" w:right="100"/>
        <w:rPr>
          <w:sz w:val="28"/>
          <w:szCs w:val="28"/>
        </w:rPr>
      </w:pPr>
      <w:r>
        <w:rPr>
          <w:sz w:val="28"/>
          <w:szCs w:val="28"/>
        </w:rPr>
        <w:t xml:space="preserve"> </w:t>
      </w:r>
    </w:p>
    <w:p>
      <w:pPr>
        <w:spacing w:after="154" w:line="240" w:lineRule="auto"/>
        <w:ind w:left="550" w:right="93" w:hanging="10"/>
        <w:rPr>
          <w:sz w:val="28"/>
          <w:szCs w:val="28"/>
        </w:rPr>
      </w:pPr>
      <w:r>
        <w:rPr>
          <w:sz w:val="28"/>
          <w:szCs w:val="28"/>
        </w:rPr>
        <w:t xml:space="preserve"> </w:t>
      </w:r>
      <w:r>
        <w:rPr>
          <w:b/>
          <w:sz w:val="28"/>
          <w:szCs w:val="28"/>
        </w:rPr>
        <w:t>Тема 3. Основы административного законодательства.</w:t>
      </w:r>
      <w:r>
        <w:rPr>
          <w:sz w:val="28"/>
          <w:szCs w:val="28"/>
        </w:rPr>
        <w:t xml:space="preserve"> </w:t>
      </w:r>
    </w:p>
    <w:p>
      <w:pPr>
        <w:spacing w:after="112" w:line="240" w:lineRule="auto"/>
        <w:ind w:left="540" w:right="100" w:firstLine="0"/>
        <w:rPr>
          <w:sz w:val="28"/>
          <w:szCs w:val="28"/>
        </w:rPr>
      </w:pPr>
      <w:r>
        <w:rPr>
          <w:sz w:val="28"/>
          <w:szCs w:val="28"/>
        </w:rPr>
        <w:t xml:space="preserve">Система органов государственной власти Российской Федерации. </w:t>
      </w:r>
    </w:p>
    <w:p>
      <w:pPr>
        <w:spacing w:line="240" w:lineRule="auto"/>
        <w:ind w:left="-15" w:right="100"/>
        <w:rPr>
          <w:sz w:val="28"/>
          <w:szCs w:val="28"/>
        </w:rPr>
      </w:pPr>
      <w:r>
        <w:rPr>
          <w:sz w:val="28"/>
          <w:szCs w:val="28"/>
        </w:rPr>
        <w:t xml:space="preserve">Компетенция органов государственной власти Российской Федерации и их должностных лиц. </w:t>
      </w:r>
    </w:p>
    <w:p>
      <w:pPr>
        <w:spacing w:line="240" w:lineRule="auto"/>
        <w:ind w:left="-15" w:right="100"/>
        <w:rPr>
          <w:sz w:val="28"/>
          <w:szCs w:val="28"/>
        </w:rPr>
      </w:pPr>
      <w:r>
        <w:rPr>
          <w:sz w:val="28"/>
          <w:szCs w:val="28"/>
        </w:rPr>
        <w:t xml:space="preserve">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 </w:t>
      </w:r>
    </w:p>
    <w:p>
      <w:pPr>
        <w:spacing w:line="240" w:lineRule="auto"/>
        <w:ind w:left="-15" w:right="100"/>
        <w:rPr>
          <w:sz w:val="28"/>
          <w:szCs w:val="28"/>
        </w:rPr>
      </w:pPr>
      <w:r>
        <w:rPr>
          <w:sz w:val="28"/>
          <w:szCs w:val="28"/>
        </w:rPr>
        <w:t>Административные правонарушения в области предпринимательской деятельности. Статьи 14.1, 14.2 Кодекса Российской Федерации об административных правонарушениях</w:t>
      </w:r>
      <w:r>
        <w:rPr>
          <w:sz w:val="28"/>
          <w:szCs w:val="28"/>
          <w:vertAlign w:val="superscript"/>
        </w:rPr>
        <w:t>3</w:t>
      </w:r>
      <w:r>
        <w:rPr>
          <w:sz w:val="28"/>
          <w:szCs w:val="28"/>
        </w:rPr>
        <w:t xml:space="preserve">. </w:t>
      </w:r>
    </w:p>
    <w:p>
      <w:pPr>
        <w:spacing w:line="240" w:lineRule="auto"/>
        <w:ind w:left="-15" w:right="100"/>
        <w:rPr>
          <w:sz w:val="28"/>
          <w:szCs w:val="28"/>
        </w:rPr>
      </w:pPr>
      <w:r>
        <w:rPr>
          <w:sz w:val="28"/>
          <w:szCs w:val="28"/>
        </w:rPr>
        <w:t xml:space="preserve">Административные правонарушения, посягающие на институты государственной власти. Статья 17.12 КоАП. </w:t>
      </w:r>
    </w:p>
    <w:p>
      <w:pPr>
        <w:spacing w:line="240" w:lineRule="auto"/>
        <w:ind w:left="-15" w:right="100"/>
        <w:rPr>
          <w:sz w:val="28"/>
          <w:szCs w:val="28"/>
        </w:rPr>
      </w:pPr>
      <w:r>
        <w:rPr>
          <w:sz w:val="28"/>
          <w:szCs w:val="28"/>
        </w:rPr>
        <w:t xml:space="preserve">Административные правонарушения против порядка управления. Статьи 19.1, 19.4, 19.4.1, 19.5, 19.20, 19.23 КоАП. </w:t>
      </w:r>
    </w:p>
    <w:p>
      <w:pPr>
        <w:spacing w:line="240" w:lineRule="auto"/>
        <w:ind w:left="-15" w:right="100"/>
        <w:rPr>
          <w:sz w:val="28"/>
          <w:szCs w:val="28"/>
        </w:rPr>
      </w:pPr>
      <w:r>
        <w:rPr>
          <w:sz w:val="28"/>
          <w:szCs w:val="28"/>
        </w:rPr>
        <w:t xml:space="preserve">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w:t>
      </w:r>
    </w:p>
    <w:p>
      <w:pPr>
        <w:spacing w:after="163" w:line="240" w:lineRule="auto"/>
        <w:ind w:left="-15" w:right="100" w:firstLine="0"/>
        <w:rPr>
          <w:sz w:val="28"/>
          <w:szCs w:val="28"/>
        </w:rPr>
      </w:pPr>
      <w:r>
        <w:rPr>
          <w:sz w:val="28"/>
          <w:szCs w:val="28"/>
        </w:rPr>
        <w:t xml:space="preserve">20.13, 20.16, 20.17, 20.19, 20.23, 20.24 КоАП. </w:t>
      </w:r>
    </w:p>
    <w:p>
      <w:pPr>
        <w:tabs>
          <w:tab w:val="center" w:pos="845"/>
          <w:tab w:val="center" w:pos="1489"/>
          <w:tab w:val="center" w:pos="2506"/>
          <w:tab w:val="center" w:pos="4074"/>
          <w:tab w:val="center" w:pos="5248"/>
          <w:tab w:val="center" w:pos="5854"/>
          <w:tab w:val="center" w:pos="6902"/>
          <w:tab w:val="center" w:pos="8288"/>
          <w:tab w:val="right" w:pos="9462"/>
        </w:tabs>
        <w:spacing w:after="0" w:line="240" w:lineRule="auto"/>
        <w:ind w:firstLine="0"/>
        <w:jc w:val="left"/>
        <w:rPr>
          <w:sz w:val="28"/>
          <w:szCs w:val="28"/>
        </w:rPr>
      </w:pPr>
      <w:r>
        <w:rPr>
          <w:rFonts w:ascii="Calibri" w:hAnsi="Calibri" w:eastAsia="Calibri" w:cs="Calibri"/>
          <w:sz w:val="28"/>
          <w:szCs w:val="28"/>
        </w:rPr>
        <w:tab/>
      </w:r>
      <w:r>
        <w:rPr>
          <w:sz w:val="28"/>
          <w:szCs w:val="28"/>
        </w:rPr>
        <w:t xml:space="preserve"> </w:t>
      </w:r>
      <w:r>
        <w:rPr>
          <w:b/>
          <w:sz w:val="28"/>
          <w:szCs w:val="28"/>
        </w:rPr>
        <w:t xml:space="preserve">Тема </w:t>
      </w:r>
      <w:r>
        <w:rPr>
          <w:b/>
          <w:sz w:val="28"/>
          <w:szCs w:val="28"/>
        </w:rPr>
        <w:tab/>
      </w:r>
      <w:r>
        <w:rPr>
          <w:b/>
          <w:sz w:val="28"/>
          <w:szCs w:val="28"/>
        </w:rPr>
        <w:t xml:space="preserve">4. </w:t>
      </w:r>
      <w:r>
        <w:rPr>
          <w:b/>
          <w:sz w:val="28"/>
          <w:szCs w:val="28"/>
        </w:rPr>
        <w:tab/>
      </w:r>
      <w:r>
        <w:rPr>
          <w:b/>
          <w:sz w:val="28"/>
          <w:szCs w:val="28"/>
        </w:rPr>
        <w:t xml:space="preserve">Применение </w:t>
      </w:r>
      <w:r>
        <w:rPr>
          <w:b/>
          <w:sz w:val="28"/>
          <w:szCs w:val="28"/>
        </w:rPr>
        <w:tab/>
      </w:r>
      <w:r>
        <w:rPr>
          <w:b/>
          <w:sz w:val="28"/>
          <w:szCs w:val="28"/>
        </w:rPr>
        <w:t xml:space="preserve">физической </w:t>
      </w:r>
      <w:r>
        <w:rPr>
          <w:b/>
          <w:sz w:val="28"/>
          <w:szCs w:val="28"/>
        </w:rPr>
        <w:tab/>
      </w:r>
      <w:r>
        <w:rPr>
          <w:b/>
          <w:sz w:val="28"/>
          <w:szCs w:val="28"/>
        </w:rPr>
        <w:t xml:space="preserve">силы </w:t>
      </w:r>
      <w:r>
        <w:rPr>
          <w:b/>
          <w:sz w:val="28"/>
          <w:szCs w:val="28"/>
        </w:rPr>
        <w:tab/>
      </w:r>
      <w:r>
        <w:rPr>
          <w:b/>
          <w:sz w:val="28"/>
          <w:szCs w:val="28"/>
        </w:rPr>
        <w:t xml:space="preserve">и </w:t>
      </w:r>
      <w:r>
        <w:rPr>
          <w:b/>
          <w:sz w:val="28"/>
          <w:szCs w:val="28"/>
        </w:rPr>
        <w:tab/>
      </w:r>
      <w:r>
        <w:rPr>
          <w:b/>
          <w:sz w:val="28"/>
          <w:szCs w:val="28"/>
        </w:rPr>
        <w:t xml:space="preserve">специальных </w:t>
      </w:r>
      <w:r>
        <w:rPr>
          <w:b/>
          <w:sz w:val="28"/>
          <w:szCs w:val="28"/>
        </w:rPr>
        <w:tab/>
      </w:r>
      <w:r>
        <w:rPr>
          <w:b/>
          <w:sz w:val="28"/>
          <w:szCs w:val="28"/>
        </w:rPr>
        <w:t xml:space="preserve">средств </w:t>
      </w:r>
      <w:r>
        <w:rPr>
          <w:b/>
          <w:sz w:val="28"/>
          <w:szCs w:val="28"/>
        </w:rPr>
        <w:tab/>
      </w:r>
      <w:r>
        <w:rPr>
          <w:b/>
          <w:sz w:val="28"/>
          <w:szCs w:val="28"/>
        </w:rPr>
        <w:t xml:space="preserve">при </w:t>
      </w:r>
    </w:p>
    <w:p>
      <w:pPr>
        <w:spacing w:after="100" w:line="240" w:lineRule="auto"/>
        <w:ind w:left="-5" w:right="93" w:hanging="10"/>
        <w:rPr>
          <w:sz w:val="28"/>
          <w:szCs w:val="28"/>
        </w:rPr>
      </w:pPr>
      <w:r>
        <w:rPr>
          <w:b/>
          <w:sz w:val="28"/>
          <w:szCs w:val="28"/>
        </w:rPr>
        <w:t>осуществлении частной охранной деятельности.</w:t>
      </w:r>
      <w:r>
        <w:rPr>
          <w:sz w:val="28"/>
          <w:szCs w:val="28"/>
        </w:rPr>
        <w:t xml:space="preserve"> </w:t>
      </w:r>
    </w:p>
    <w:p>
      <w:pPr>
        <w:spacing w:line="240" w:lineRule="auto"/>
        <w:ind w:left="-15" w:right="100"/>
        <w:rPr>
          <w:sz w:val="28"/>
          <w:szCs w:val="28"/>
        </w:rPr>
      </w:pPr>
      <w:r>
        <w:rPr>
          <w:sz w:val="28"/>
          <w:szCs w:val="28"/>
        </w:rPr>
        <w:t xml:space="preserve">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за незаконное применение физической силы. </w:t>
      </w:r>
    </w:p>
    <w:p>
      <w:pPr>
        <w:spacing w:line="240" w:lineRule="auto"/>
        <w:ind w:left="-15" w:right="100"/>
        <w:rPr>
          <w:sz w:val="28"/>
          <w:szCs w:val="28"/>
        </w:rPr>
      </w:pPr>
      <w:r>
        <w:rPr>
          <w:sz w:val="28"/>
          <w:szCs w:val="28"/>
        </w:rPr>
        <w:t xml:space="preserve">Понятие «специальные средства». Виды специальных средств. Порядок приобретения, учета и хранения специальных средств. </w:t>
      </w:r>
    </w:p>
    <w:p>
      <w:pPr>
        <w:spacing w:line="240" w:lineRule="auto"/>
        <w:ind w:left="-15" w:right="100"/>
        <w:rPr>
          <w:sz w:val="28"/>
          <w:szCs w:val="28"/>
        </w:rPr>
      </w:pPr>
      <w:r>
        <w:rPr>
          <w:sz w:val="28"/>
          <w:szCs w:val="28"/>
        </w:rPr>
        <w:t xml:space="preserve">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 </w:t>
      </w:r>
    </w:p>
    <w:p>
      <w:pPr>
        <w:spacing w:after="154" w:line="240" w:lineRule="auto"/>
        <w:ind w:left="550" w:right="93" w:hanging="10"/>
        <w:rPr>
          <w:sz w:val="28"/>
          <w:szCs w:val="28"/>
        </w:rPr>
      </w:pPr>
    </w:p>
    <w:p>
      <w:pPr>
        <w:spacing w:after="154" w:line="240" w:lineRule="auto"/>
        <w:ind w:left="550" w:right="93" w:hanging="10"/>
        <w:rPr>
          <w:sz w:val="28"/>
          <w:szCs w:val="28"/>
        </w:rPr>
      </w:pPr>
      <w:r>
        <w:rPr>
          <w:sz w:val="28"/>
          <w:szCs w:val="28"/>
        </w:rPr>
        <w:t xml:space="preserve"> </w:t>
      </w:r>
      <w:r>
        <w:rPr>
          <w:b/>
          <w:sz w:val="28"/>
          <w:szCs w:val="28"/>
        </w:rPr>
        <w:t>Тема 5. Основы гражданского и трудового законодательства.</w:t>
      </w:r>
      <w:r>
        <w:rPr>
          <w:sz w:val="28"/>
          <w:szCs w:val="28"/>
        </w:rPr>
        <w:t xml:space="preserve"> </w:t>
      </w:r>
    </w:p>
    <w:p>
      <w:pPr>
        <w:spacing w:after="0" w:line="240" w:lineRule="auto"/>
        <w:ind w:left="539" w:right="102" w:firstLine="0"/>
        <w:rPr>
          <w:sz w:val="28"/>
          <w:szCs w:val="28"/>
        </w:rPr>
      </w:pPr>
      <w:r>
        <w:rPr>
          <w:sz w:val="28"/>
          <w:szCs w:val="28"/>
        </w:rPr>
        <w:t xml:space="preserve">Право собственности и его содержание. Защита права собственности. </w:t>
      </w:r>
    </w:p>
    <w:p>
      <w:pPr>
        <w:spacing w:after="44" w:line="240" w:lineRule="auto"/>
        <w:ind w:left="-15" w:right="100"/>
        <w:rPr>
          <w:sz w:val="28"/>
          <w:szCs w:val="28"/>
        </w:rPr>
      </w:pPr>
      <w:r>
        <w:rPr>
          <w:sz w:val="28"/>
          <w:szCs w:val="28"/>
        </w:rPr>
        <w:t>Обстоятельства, возникающие вследствие причинения вреда имуществу. Общие основания ответственности за причинение вреда. Статьи 1066, 1067 Гражданского кодекса Российской Федерации</w:t>
      </w:r>
      <w:r>
        <w:rPr>
          <w:sz w:val="28"/>
          <w:szCs w:val="28"/>
          <w:vertAlign w:val="superscript"/>
        </w:rPr>
        <w:footnoteReference w:id="4"/>
      </w:r>
      <w:r>
        <w:rPr>
          <w:sz w:val="28"/>
          <w:szCs w:val="28"/>
        </w:rPr>
        <w:t xml:space="preserve">. </w:t>
      </w:r>
    </w:p>
    <w:p>
      <w:pPr>
        <w:spacing w:after="0" w:line="240" w:lineRule="auto"/>
        <w:ind w:left="539" w:right="102" w:firstLine="0"/>
        <w:rPr>
          <w:sz w:val="28"/>
          <w:szCs w:val="28"/>
        </w:rPr>
      </w:pPr>
      <w:r>
        <w:rPr>
          <w:sz w:val="28"/>
          <w:szCs w:val="28"/>
        </w:rPr>
        <w:t>Общая характеристика Трудового кодекса Российской Федерации</w:t>
      </w:r>
      <w:r>
        <w:rPr>
          <w:sz w:val="28"/>
          <w:szCs w:val="28"/>
          <w:vertAlign w:val="superscript"/>
        </w:rPr>
        <w:footnoteReference w:id="5"/>
      </w:r>
      <w:r>
        <w:rPr>
          <w:sz w:val="28"/>
          <w:szCs w:val="28"/>
        </w:rPr>
        <w:t xml:space="preserve">. </w:t>
      </w:r>
    </w:p>
    <w:p>
      <w:pPr>
        <w:spacing w:line="240" w:lineRule="auto"/>
        <w:ind w:left="-15" w:right="100"/>
        <w:rPr>
          <w:sz w:val="28"/>
          <w:szCs w:val="28"/>
        </w:rPr>
      </w:pPr>
      <w:r>
        <w:rPr>
          <w:sz w:val="28"/>
          <w:szCs w:val="28"/>
        </w:rPr>
        <w:t xml:space="preserve">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w:t>
      </w:r>
    </w:p>
    <w:p>
      <w:pPr>
        <w:spacing w:after="0" w:line="240" w:lineRule="auto"/>
        <w:ind w:left="-17" w:right="102" w:firstLine="0"/>
        <w:rPr>
          <w:sz w:val="28"/>
          <w:szCs w:val="28"/>
        </w:rPr>
      </w:pPr>
      <w:r>
        <w:rPr>
          <w:sz w:val="28"/>
          <w:szCs w:val="28"/>
        </w:rPr>
        <w:t xml:space="preserve">Оплата и нормирование труда. Трудовая дисциплина. </w:t>
      </w:r>
    </w:p>
    <w:p>
      <w:pPr>
        <w:spacing w:line="240" w:lineRule="auto"/>
        <w:ind w:left="-15" w:right="100"/>
        <w:rPr>
          <w:sz w:val="28"/>
          <w:szCs w:val="28"/>
        </w:rPr>
      </w:pPr>
      <w:r>
        <w:rPr>
          <w:sz w:val="28"/>
          <w:szCs w:val="28"/>
        </w:rPr>
        <w:t xml:space="preserve">Понятие "материальная ответственность сторон трудового договора". Основания и условия материальной ответственности сторон трудового договора. </w:t>
      </w:r>
    </w:p>
    <w:p>
      <w:pPr>
        <w:spacing w:after="112" w:line="259" w:lineRule="auto"/>
        <w:ind w:left="540" w:firstLine="0"/>
        <w:jc w:val="left"/>
      </w:pPr>
      <w:r>
        <w:t xml:space="preserve"> </w:t>
      </w:r>
    </w:p>
    <w:p>
      <w:pPr>
        <w:spacing w:after="115" w:line="259" w:lineRule="auto"/>
        <w:ind w:left="540" w:firstLine="0"/>
        <w:jc w:val="left"/>
      </w:pPr>
      <w:r>
        <w:t xml:space="preserve"> </w:t>
      </w:r>
    </w:p>
    <w:p>
      <w:pPr>
        <w:spacing w:after="0" w:line="259" w:lineRule="auto"/>
        <w:ind w:left="540" w:firstLine="0"/>
        <w:jc w:val="left"/>
      </w:pPr>
      <w:r>
        <w:t xml:space="preserve"> </w:t>
      </w:r>
    </w:p>
    <w:p>
      <w:pPr>
        <w:pStyle w:val="4"/>
        <w:ind w:left="-5"/>
        <w:rPr>
          <w:sz w:val="28"/>
          <w:szCs w:val="28"/>
        </w:rPr>
      </w:pPr>
      <w:bookmarkStart w:id="10" w:name="_Toc62362"/>
      <w:r>
        <w:rPr>
          <w:sz w:val="28"/>
          <w:szCs w:val="28"/>
        </w:rPr>
        <w:t>5.3. Тематический план дисциплины «Тактико-специальная подготовка»</w:t>
      </w:r>
      <w:r>
        <w:rPr>
          <w:color w:val="4F81BD"/>
          <w:sz w:val="28"/>
          <w:szCs w:val="28"/>
        </w:rPr>
        <w:t xml:space="preserve"> </w:t>
      </w:r>
      <w:bookmarkEnd w:id="10"/>
    </w:p>
    <w:tbl>
      <w:tblPr>
        <w:tblStyle w:val="18"/>
        <w:tblW w:w="9382" w:type="dxa"/>
        <w:tblInd w:w="-13" w:type="dxa"/>
        <w:tblLayout w:type="autofit"/>
        <w:tblCellMar>
          <w:top w:w="22" w:type="dxa"/>
          <w:left w:w="0" w:type="dxa"/>
          <w:bottom w:w="0" w:type="dxa"/>
          <w:right w:w="0" w:type="dxa"/>
        </w:tblCellMar>
      </w:tblPr>
      <w:tblGrid>
        <w:gridCol w:w="390"/>
        <w:gridCol w:w="5365"/>
        <w:gridCol w:w="710"/>
        <w:gridCol w:w="1484"/>
        <w:gridCol w:w="1433"/>
      </w:tblGrid>
      <w:tr>
        <w:tblPrEx>
          <w:tblCellMar>
            <w:top w:w="22" w:type="dxa"/>
            <w:left w:w="0" w:type="dxa"/>
            <w:bottom w:w="0" w:type="dxa"/>
            <w:right w:w="0" w:type="dxa"/>
          </w:tblCellMar>
        </w:tblPrEx>
        <w:trPr>
          <w:trHeight w:val="358"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19" w:line="259" w:lineRule="auto"/>
              <w:ind w:left="83" w:firstLine="0"/>
            </w:pPr>
            <w:r>
              <w:rPr>
                <w:b/>
                <w:sz w:val="22"/>
              </w:rPr>
              <w:t xml:space="preserve">№ </w:t>
            </w:r>
          </w:p>
          <w:p>
            <w:pPr>
              <w:spacing w:after="0" w:line="259" w:lineRule="auto"/>
              <w:ind w:left="37" w:firstLine="0"/>
            </w:pPr>
            <w:r>
              <w:rPr>
                <w:b/>
                <w:sz w:val="22"/>
              </w:rPr>
              <w:t xml:space="preserve">п/п </w:t>
            </w:r>
          </w:p>
        </w:tc>
        <w:tc>
          <w:tcPr>
            <w:tcW w:w="5365"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right="1" w:firstLine="0"/>
              <w:jc w:val="center"/>
            </w:pPr>
            <w:r>
              <w:rPr>
                <w:b/>
                <w:sz w:val="22"/>
              </w:rPr>
              <w:t xml:space="preserve">Наименование темы </w:t>
            </w: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5" w:firstLine="0"/>
              <w:jc w:val="center"/>
            </w:pPr>
            <w:r>
              <w:rPr>
                <w:b/>
                <w:sz w:val="22"/>
              </w:rPr>
              <w:t xml:space="preserve">количество часов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left="94" w:firstLine="0"/>
            </w:pPr>
            <w:r>
              <w:rPr>
                <w:b/>
                <w:sz w:val="22"/>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 w:firstLine="0"/>
              <w:jc w:val="center"/>
            </w:pPr>
            <w:r>
              <w:rPr>
                <w:b/>
                <w:sz w:val="22"/>
              </w:rPr>
              <w:t xml:space="preserve">в том числе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4" w:firstLine="0"/>
            </w:pPr>
            <w:r>
              <w:rPr>
                <w:b/>
                <w:sz w:val="22"/>
              </w:rPr>
              <w:t>теоретических</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 xml:space="preserve"> практических</w:t>
            </w:r>
          </w:p>
        </w:tc>
      </w:tr>
      <w:tr>
        <w:tblPrEx>
          <w:tblCellMar>
            <w:top w:w="22" w:type="dxa"/>
            <w:left w:w="0" w:type="dxa"/>
            <w:bottom w:w="0" w:type="dxa"/>
            <w:right w:w="0" w:type="dxa"/>
          </w:tblCellMar>
        </w:tblPrEx>
        <w:trPr>
          <w:trHeight w:val="286" w:hRule="atLeast"/>
        </w:trPr>
        <w:tc>
          <w:tcPr>
            <w:tcW w:w="39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38" w:firstLine="0"/>
              <w:jc w:val="left"/>
            </w:pPr>
            <w:r>
              <w:rPr>
                <w:b/>
                <w:sz w:val="22"/>
              </w:rPr>
              <w:t xml:space="preserve">1 </w:t>
            </w:r>
          </w:p>
        </w:tc>
        <w:tc>
          <w:tcPr>
            <w:tcW w:w="5365"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right="2" w:firstLine="0"/>
              <w:jc w:val="center"/>
            </w:pPr>
            <w:r>
              <w:rPr>
                <w:b/>
                <w:sz w:val="22"/>
              </w:rPr>
              <w:t xml:space="preserve">2 </w:t>
            </w:r>
          </w:p>
        </w:tc>
        <w:tc>
          <w:tcPr>
            <w:tcW w:w="71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 w:firstLine="0"/>
              <w:jc w:val="center"/>
            </w:pPr>
            <w:r>
              <w:rPr>
                <w:b/>
                <w:sz w:val="22"/>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3" w:firstLine="0"/>
              <w:jc w:val="center"/>
            </w:pPr>
            <w:r>
              <w:rPr>
                <w:b/>
                <w:sz w:val="22"/>
              </w:rPr>
              <w:t xml:space="preserve">5 </w:t>
            </w:r>
          </w:p>
        </w:tc>
      </w:tr>
      <w:tr>
        <w:tblPrEx>
          <w:tblCellMar>
            <w:top w:w="22" w:type="dxa"/>
            <w:left w:w="0" w:type="dxa"/>
            <w:bottom w:w="0" w:type="dxa"/>
            <w:right w:w="0" w:type="dxa"/>
          </w:tblCellMar>
        </w:tblPrEx>
        <w:trPr>
          <w:trHeight w:val="55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1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pPr>
            <w:r>
              <w:rPr>
                <w:sz w:val="22"/>
              </w:rPr>
              <w:t xml:space="preserve">Тактика и методы охраны имущества. Обеспечение внутриобъектового и пропускного режимов </w:t>
            </w:r>
          </w:p>
        </w:tc>
        <w:tc>
          <w:tcPr>
            <w:tcW w:w="710" w:type="dxa"/>
            <w:vMerge w:val="restart"/>
            <w:tcBorders>
              <w:top w:val="single" w:color="000000" w:sz="4" w:space="0"/>
              <w:left w:val="single" w:color="000000" w:sz="4" w:space="0"/>
              <w:bottom w:val="single" w:color="000000" w:sz="4" w:space="0"/>
              <w:right w:val="single" w:color="000000" w:sz="4" w:space="0"/>
            </w:tcBorders>
          </w:tcPr>
          <w:p>
            <w:pPr>
              <w:spacing w:after="276" w:line="259" w:lineRule="auto"/>
              <w:ind w:left="-19" w:firstLine="0"/>
              <w:jc w:val="left"/>
            </w:pPr>
            <w:r>
              <w:rPr>
                <w:sz w:val="22"/>
              </w:rPr>
              <w:t xml:space="preserve"> </w:t>
            </w:r>
          </w:p>
          <w:p>
            <w:pPr>
              <w:spacing w:after="0" w:line="259" w:lineRule="auto"/>
              <w:ind w:firstLine="0"/>
              <w:jc w:val="center"/>
            </w:pPr>
            <w:r>
              <w:rPr>
                <w:b/>
                <w:sz w:val="22"/>
              </w:rPr>
              <w:t xml:space="preserve">3 </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rPr>
                <w:sz w:val="22"/>
              </w:rPr>
              <w:t xml:space="preserve">1 </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2 </w:t>
            </w:r>
          </w:p>
        </w:tc>
      </w:tr>
      <w:tr>
        <w:tblPrEx>
          <w:tblCellMar>
            <w:top w:w="22" w:type="dxa"/>
            <w:left w:w="0" w:type="dxa"/>
            <w:bottom w:w="0" w:type="dxa"/>
            <w:right w:w="0" w:type="dxa"/>
          </w:tblCellMar>
        </w:tblPrEx>
        <w:trPr>
          <w:trHeight w:val="295"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2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Защита жизни и здоровья граждан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rPr>
          <w:trHeight w:val="545"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3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pPr>
            <w:r>
              <w:rPr>
                <w:sz w:val="22"/>
              </w:rPr>
              <w:t xml:space="preserve">Тактика и методы обеспечения порядка в местах проведения массовых мероприятий </w:t>
            </w:r>
          </w:p>
        </w:tc>
        <w:tc>
          <w:tcPr>
            <w:tcW w:w="0" w:type="auto"/>
            <w:vMerge w:val="continue"/>
            <w:tcBorders>
              <w:top w:val="nil"/>
              <w:left w:val="single" w:color="000000" w:sz="4" w:space="0"/>
              <w:bottom w:val="single" w:color="000000" w:sz="4" w:space="0"/>
              <w:right w:val="single" w:color="000000" w:sz="4" w:space="0"/>
            </w:tcBorders>
            <w:vAlign w:val="bottom"/>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r>
      <w:tr>
        <w:trPr>
          <w:trHeight w:val="79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4 </w:t>
            </w:r>
          </w:p>
        </w:tc>
        <w:tc>
          <w:tcPr>
            <w:tcW w:w="5365" w:type="dxa"/>
            <w:tcBorders>
              <w:top w:val="single" w:color="000000" w:sz="4" w:space="0"/>
              <w:left w:val="single" w:color="000000" w:sz="4" w:space="0"/>
              <w:bottom w:val="single" w:color="000000" w:sz="4" w:space="0"/>
              <w:right w:val="single" w:color="000000" w:sz="4" w:space="0"/>
            </w:tcBorders>
          </w:tcPr>
          <w:p>
            <w:pPr>
              <w:spacing w:after="40" w:line="239" w:lineRule="auto"/>
              <w:ind w:left="14" w:firstLine="0"/>
            </w:pPr>
            <w:r>
              <w:rPr>
                <w:sz w:val="22"/>
              </w:rPr>
              <w:t xml:space="preserve">Консультирование и подготовка рекомендаций клиентам по вопросам правомерной защиты от </w:t>
            </w:r>
          </w:p>
          <w:p>
            <w:pPr>
              <w:spacing w:after="0" w:line="259" w:lineRule="auto"/>
              <w:ind w:left="14" w:firstLine="0"/>
              <w:jc w:val="left"/>
            </w:pPr>
            <w:r>
              <w:rPr>
                <w:sz w:val="22"/>
              </w:rPr>
              <w:t xml:space="preserve">противоправных посягательств </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center"/>
            </w:pPr>
            <w:r>
              <w:rPr>
                <w:b/>
                <w:sz w:val="22"/>
              </w:rPr>
              <w:t xml:space="preserve">0,5 </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2" w:firstLine="0"/>
              <w:jc w:val="center"/>
            </w:pPr>
            <w:r>
              <w:rPr>
                <w:sz w:val="22"/>
              </w:rPr>
              <w:t xml:space="preserve">0,5 </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 w:firstLine="0"/>
              <w:jc w:val="center"/>
            </w:pPr>
            <w:r>
              <w:rPr>
                <w:sz w:val="22"/>
              </w:rPr>
              <w:t xml:space="preserve">- </w:t>
            </w:r>
          </w:p>
        </w:tc>
      </w:tr>
      <w:tr>
        <w:trPr>
          <w:trHeight w:val="130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5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right="135" w:firstLine="0"/>
            </w:pPr>
            <w:r>
              <w:rPr>
                <w:sz w:val="22"/>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r>
      <w:tr>
        <w:trPr>
          <w:trHeight w:val="545"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6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Действия </w:t>
            </w:r>
            <w:r>
              <w:rPr>
                <w:sz w:val="22"/>
              </w:rPr>
              <w:tab/>
            </w:r>
            <w:r>
              <w:rPr>
                <w:sz w:val="22"/>
              </w:rPr>
              <w:t xml:space="preserve">сотрудника </w:t>
            </w:r>
            <w:r>
              <w:rPr>
                <w:sz w:val="22"/>
              </w:rPr>
              <w:tab/>
            </w:r>
            <w:r>
              <w:rPr>
                <w:sz w:val="22"/>
              </w:rPr>
              <w:t xml:space="preserve">охраны </w:t>
            </w:r>
            <w:r>
              <w:rPr>
                <w:sz w:val="22"/>
              </w:rPr>
              <w:tab/>
            </w:r>
            <w:r>
              <w:rPr>
                <w:sz w:val="22"/>
              </w:rPr>
              <w:t xml:space="preserve">в </w:t>
            </w:r>
            <w:r>
              <w:rPr>
                <w:sz w:val="22"/>
              </w:rPr>
              <w:tab/>
            </w:r>
            <w:r>
              <w:rPr>
                <w:sz w:val="22"/>
              </w:rPr>
              <w:t xml:space="preserve">экстремальных ситуациях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 w:firstLine="0"/>
              <w:jc w:val="center"/>
            </w:pPr>
            <w:r>
              <w:rPr>
                <w:b/>
                <w:sz w:val="22"/>
              </w:rPr>
              <w:t xml:space="preserve">0,5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2" w:firstLine="0"/>
              <w:jc w:val="center"/>
            </w:pPr>
            <w:r>
              <w:rPr>
                <w:sz w:val="22"/>
              </w:rPr>
              <w:t xml:space="preserve">0,5 </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 w:firstLine="0"/>
              <w:jc w:val="center"/>
            </w:pPr>
            <w:r>
              <w:rPr>
                <w:sz w:val="22"/>
              </w:rPr>
              <w:t xml:space="preserve">-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sz w:val="22"/>
              </w:rPr>
              <w:t xml:space="preserve">Промежуточная аттестация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b/>
                <w:sz w:val="22"/>
              </w:rPr>
              <w:t xml:space="preserve">Итого: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5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b/>
                <w:sz w:val="22"/>
              </w:rPr>
              <w:t xml:space="preserve">2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3 </w:t>
            </w:r>
          </w:p>
        </w:tc>
      </w:tr>
    </w:tbl>
    <w:p>
      <w:pPr>
        <w:pStyle w:val="4"/>
        <w:spacing w:after="36" w:line="240" w:lineRule="auto"/>
        <w:ind w:left="-5"/>
        <w:rPr>
          <w:sz w:val="28"/>
          <w:szCs w:val="28"/>
        </w:rPr>
      </w:pPr>
      <w:bookmarkStart w:id="11" w:name="_Toc62363"/>
      <w:r>
        <w:rPr>
          <w:sz w:val="28"/>
          <w:szCs w:val="28"/>
        </w:rPr>
        <w:t xml:space="preserve">5.4. Рабочая программа дисциплины «Тактико-специальная подготовка» </w:t>
      </w:r>
      <w:bookmarkEnd w:id="11"/>
    </w:p>
    <w:p>
      <w:pPr>
        <w:spacing w:after="163" w:line="240" w:lineRule="auto"/>
        <w:ind w:left="540" w:firstLine="0"/>
        <w:jc w:val="left"/>
        <w:rPr>
          <w:sz w:val="28"/>
          <w:szCs w:val="28"/>
        </w:rPr>
      </w:pPr>
      <w:r>
        <w:rPr>
          <w:b/>
          <w:sz w:val="28"/>
          <w:szCs w:val="28"/>
        </w:rPr>
        <w:t xml:space="preserve"> </w:t>
      </w:r>
    </w:p>
    <w:p>
      <w:pPr>
        <w:spacing w:line="240" w:lineRule="auto"/>
        <w:ind w:left="-15" w:right="93" w:firstLine="540"/>
        <w:rPr>
          <w:sz w:val="28"/>
          <w:szCs w:val="28"/>
        </w:rPr>
      </w:pPr>
      <w:r>
        <w:rPr>
          <w:b/>
          <w:sz w:val="28"/>
          <w:szCs w:val="28"/>
        </w:rPr>
        <w:t>Тема 1. Тактика и методы охраны имущества. Обеспечение внутриобъектового и пропускного режимов.</w:t>
      </w:r>
      <w:r>
        <w:rPr>
          <w:sz w:val="28"/>
          <w:szCs w:val="28"/>
        </w:rPr>
        <w:t xml:space="preserve"> </w:t>
      </w:r>
    </w:p>
    <w:p>
      <w:pPr>
        <w:spacing w:line="240" w:lineRule="auto"/>
        <w:ind w:left="-15" w:right="93" w:firstLine="540"/>
        <w:rPr>
          <w:sz w:val="28"/>
          <w:szCs w:val="28"/>
        </w:rPr>
      </w:pPr>
    </w:p>
    <w:p>
      <w:pPr>
        <w:spacing w:after="115" w:line="240" w:lineRule="auto"/>
        <w:ind w:left="540" w:right="100" w:firstLine="0"/>
        <w:rPr>
          <w:sz w:val="28"/>
          <w:szCs w:val="28"/>
        </w:rPr>
      </w:pPr>
      <w:r>
        <w:rPr>
          <w:sz w:val="28"/>
          <w:szCs w:val="28"/>
        </w:rPr>
        <w:t xml:space="preserve">Виды охраняемых объектов и комплекс мер по обеспечению их безопасности. </w:t>
      </w:r>
    </w:p>
    <w:p>
      <w:pPr>
        <w:spacing w:line="240" w:lineRule="auto"/>
        <w:ind w:left="-15" w:right="100"/>
        <w:rPr>
          <w:sz w:val="28"/>
          <w:szCs w:val="28"/>
        </w:rPr>
      </w:pPr>
      <w:r>
        <w:rPr>
          <w:sz w:val="28"/>
          <w:szCs w:val="28"/>
        </w:rPr>
        <w:t xml:space="preserve">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 </w:t>
      </w:r>
    </w:p>
    <w:p>
      <w:pPr>
        <w:spacing w:line="240" w:lineRule="auto"/>
        <w:ind w:left="-15" w:right="100"/>
        <w:rPr>
          <w:sz w:val="28"/>
          <w:szCs w:val="28"/>
        </w:rPr>
      </w:pPr>
      <w:r>
        <w:rPr>
          <w:sz w:val="28"/>
          <w:szCs w:val="28"/>
        </w:rPr>
        <w:t xml:space="preserve">Обеспечение внутриобъектового и пропускного режимов 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 </w:t>
      </w:r>
    </w:p>
    <w:p>
      <w:pPr>
        <w:spacing w:line="240" w:lineRule="auto"/>
        <w:ind w:left="-15" w:right="100"/>
        <w:rPr>
          <w:sz w:val="28"/>
          <w:szCs w:val="28"/>
        </w:rPr>
      </w:pPr>
      <w:r>
        <w:rPr>
          <w:sz w:val="28"/>
          <w:szCs w:val="28"/>
        </w:rPr>
        <w:t xml:space="preserve">Тактика действий при задержании лиц, совершивших противоправное посягательство на охраняемое имущество либо нарушающих внутриобъектовый и (или) пропускной режимы, и при передаче задерживаемых в органы внутренних дел (полицию). </w:t>
      </w:r>
    </w:p>
    <w:p>
      <w:pPr>
        <w:spacing w:line="240" w:lineRule="auto"/>
        <w:ind w:left="-15" w:right="100"/>
        <w:rPr>
          <w:sz w:val="28"/>
          <w:szCs w:val="28"/>
        </w:rPr>
      </w:pPr>
      <w:r>
        <w:rPr>
          <w:sz w:val="28"/>
          <w:szCs w:val="28"/>
        </w:rPr>
        <w:t xml:space="preserve">Особенности охраны объектов социальной сферы, жизнедеятельности и жизнеобеспечения населения, топливно-энергетического комплекса. </w:t>
      </w:r>
    </w:p>
    <w:p>
      <w:pPr>
        <w:spacing w:line="240" w:lineRule="auto"/>
        <w:ind w:left="-15" w:right="100"/>
        <w:rPr>
          <w:sz w:val="28"/>
          <w:szCs w:val="28"/>
        </w:rPr>
      </w:pPr>
      <w:r>
        <w:rPr>
          <w:sz w:val="28"/>
          <w:szCs w:val="28"/>
        </w:rPr>
        <w:t xml:space="preserve">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 </w:t>
      </w:r>
    </w:p>
    <w:p>
      <w:pPr>
        <w:spacing w:after="0" w:line="240" w:lineRule="auto"/>
        <w:ind w:left="540" w:firstLine="0"/>
        <w:jc w:val="left"/>
        <w:rPr>
          <w:sz w:val="28"/>
          <w:szCs w:val="28"/>
        </w:rPr>
      </w:pPr>
      <w:r>
        <w:rPr>
          <w:sz w:val="28"/>
          <w:szCs w:val="28"/>
        </w:rPr>
        <w:t xml:space="preserve"> </w:t>
      </w:r>
    </w:p>
    <w:p>
      <w:pPr>
        <w:spacing w:after="104" w:line="240" w:lineRule="auto"/>
        <w:ind w:left="550" w:right="93" w:hanging="10"/>
        <w:rPr>
          <w:sz w:val="28"/>
          <w:szCs w:val="28"/>
        </w:rPr>
      </w:pPr>
      <w:r>
        <w:rPr>
          <w:sz w:val="28"/>
          <w:szCs w:val="28"/>
        </w:rPr>
        <w:t xml:space="preserve"> </w:t>
      </w:r>
      <w:r>
        <w:rPr>
          <w:b/>
          <w:sz w:val="28"/>
          <w:szCs w:val="28"/>
        </w:rPr>
        <w:t>Тема 2. Защита жизни и здоровья граждан.</w:t>
      </w:r>
      <w:r>
        <w:rPr>
          <w:sz w:val="28"/>
          <w:szCs w:val="28"/>
        </w:rPr>
        <w:t xml:space="preserve"> </w:t>
      </w:r>
    </w:p>
    <w:p>
      <w:pPr>
        <w:spacing w:line="240" w:lineRule="auto"/>
        <w:ind w:left="-15" w:right="100"/>
        <w:rPr>
          <w:sz w:val="28"/>
          <w:szCs w:val="28"/>
        </w:rPr>
      </w:pPr>
      <w:r>
        <w:rPr>
          <w:sz w:val="28"/>
          <w:szCs w:val="28"/>
        </w:rPr>
        <w:t xml:space="preserve">Особенности заключения договора на оказание данного вида охранных услуг. Запрет на выдачу оружия при осуществлении данного вида услуг. </w:t>
      </w:r>
    </w:p>
    <w:p>
      <w:pPr>
        <w:spacing w:line="240" w:lineRule="auto"/>
        <w:ind w:left="-15" w:right="100"/>
        <w:rPr>
          <w:sz w:val="28"/>
          <w:szCs w:val="28"/>
        </w:rPr>
      </w:pPr>
      <w:r>
        <w:rPr>
          <w:sz w:val="28"/>
          <w:szCs w:val="28"/>
        </w:rPr>
        <w:t xml:space="preserve">Тактика осуществления защиты жизни и здоровья граждан, находящихся на стационарных объектах. </w:t>
      </w:r>
    </w:p>
    <w:p>
      <w:pPr>
        <w:spacing w:line="240" w:lineRule="auto"/>
        <w:ind w:left="-15" w:right="100"/>
        <w:rPr>
          <w:sz w:val="28"/>
          <w:szCs w:val="28"/>
        </w:rPr>
      </w:pPr>
      <w:r>
        <w:rPr>
          <w:sz w:val="28"/>
          <w:szCs w:val="28"/>
        </w:rPr>
        <w:t xml:space="preserve">Особенности осуществления защиты жизни и здоровья граждан в общественных местах. </w:t>
      </w:r>
    </w:p>
    <w:p>
      <w:pPr>
        <w:spacing w:line="240" w:lineRule="auto"/>
        <w:ind w:left="-15" w:right="100"/>
        <w:rPr>
          <w:sz w:val="28"/>
          <w:szCs w:val="28"/>
        </w:rPr>
      </w:pPr>
    </w:p>
    <w:p>
      <w:pPr>
        <w:spacing w:line="240" w:lineRule="auto"/>
        <w:ind w:left="-15" w:right="93" w:firstLine="540"/>
        <w:rPr>
          <w:sz w:val="28"/>
          <w:szCs w:val="28"/>
        </w:rPr>
      </w:pPr>
      <w:r>
        <w:rPr>
          <w:sz w:val="28"/>
          <w:szCs w:val="28"/>
        </w:rPr>
        <w:t xml:space="preserve"> </w:t>
      </w:r>
      <w:r>
        <w:rPr>
          <w:b/>
          <w:sz w:val="28"/>
          <w:szCs w:val="28"/>
        </w:rPr>
        <w:t>Тема 3. Тактика и методы обеспечения порядка в местах проведения массовых мероприятий.</w:t>
      </w:r>
      <w:r>
        <w:rPr>
          <w:sz w:val="28"/>
          <w:szCs w:val="28"/>
        </w:rPr>
        <w:t xml:space="preserve"> </w:t>
      </w:r>
    </w:p>
    <w:p>
      <w:pPr>
        <w:spacing w:line="240" w:lineRule="auto"/>
        <w:ind w:left="-15" w:right="93" w:firstLine="540"/>
        <w:rPr>
          <w:sz w:val="28"/>
          <w:szCs w:val="28"/>
        </w:rPr>
      </w:pPr>
    </w:p>
    <w:p>
      <w:pPr>
        <w:spacing w:after="0" w:line="240" w:lineRule="auto"/>
        <w:ind w:left="539" w:right="102" w:firstLine="0"/>
        <w:rPr>
          <w:sz w:val="28"/>
          <w:szCs w:val="28"/>
        </w:rPr>
      </w:pPr>
      <w:r>
        <w:rPr>
          <w:sz w:val="28"/>
          <w:szCs w:val="28"/>
        </w:rPr>
        <w:t xml:space="preserve">Понятие «массовые мероприятия», виды массовых мероприятий. </w:t>
      </w:r>
    </w:p>
    <w:p>
      <w:pPr>
        <w:spacing w:line="240" w:lineRule="auto"/>
        <w:ind w:left="-15" w:right="100"/>
        <w:rPr>
          <w:sz w:val="28"/>
          <w:szCs w:val="28"/>
        </w:rPr>
      </w:pPr>
      <w:r>
        <w:rPr>
          <w:sz w:val="28"/>
          <w:szCs w:val="28"/>
        </w:rPr>
        <w:t xml:space="preserve">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 </w:t>
      </w:r>
    </w:p>
    <w:p>
      <w:pPr>
        <w:spacing w:after="0" w:line="240" w:lineRule="auto"/>
        <w:ind w:left="539" w:right="102" w:firstLine="0"/>
        <w:rPr>
          <w:sz w:val="28"/>
          <w:szCs w:val="28"/>
        </w:rPr>
      </w:pPr>
      <w:r>
        <w:rPr>
          <w:sz w:val="28"/>
          <w:szCs w:val="28"/>
        </w:rPr>
        <w:t xml:space="preserve">Порядок действий в нестандартных и конфликтных ситуациях. </w:t>
      </w:r>
    </w:p>
    <w:p>
      <w:pPr>
        <w:spacing w:line="240" w:lineRule="auto"/>
        <w:ind w:left="-15" w:right="100"/>
        <w:rPr>
          <w:sz w:val="28"/>
          <w:szCs w:val="28"/>
        </w:rPr>
      </w:pPr>
      <w:r>
        <w:rPr>
          <w:sz w:val="28"/>
          <w:szCs w:val="28"/>
        </w:rPr>
        <w:t xml:space="preserve">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 </w:t>
      </w:r>
    </w:p>
    <w:p>
      <w:pPr>
        <w:spacing w:line="240" w:lineRule="auto"/>
        <w:ind w:left="-15" w:right="100"/>
        <w:rPr>
          <w:sz w:val="28"/>
          <w:szCs w:val="28"/>
        </w:rPr>
      </w:pPr>
    </w:p>
    <w:p>
      <w:pPr>
        <w:spacing w:line="240" w:lineRule="auto"/>
        <w:ind w:left="-15" w:right="93" w:firstLine="540"/>
        <w:rPr>
          <w:sz w:val="28"/>
          <w:szCs w:val="28"/>
        </w:rPr>
      </w:pPr>
      <w:r>
        <w:rPr>
          <w:sz w:val="28"/>
          <w:szCs w:val="28"/>
        </w:rPr>
        <w:t xml:space="preserve"> </w:t>
      </w:r>
      <w:r>
        <w:rPr>
          <w:b/>
          <w:sz w:val="28"/>
          <w:szCs w:val="28"/>
        </w:rPr>
        <w:t>Тема 4. Консультирование и подготовка рекомендаций клиентам по вопросам правомерной защиты от противоправных посягательств.</w:t>
      </w:r>
      <w:r>
        <w:rPr>
          <w:sz w:val="28"/>
          <w:szCs w:val="28"/>
        </w:rPr>
        <w:t xml:space="preserve"> </w:t>
      </w:r>
    </w:p>
    <w:p>
      <w:pPr>
        <w:spacing w:line="240" w:lineRule="auto"/>
        <w:ind w:left="-15" w:right="93" w:firstLine="540"/>
        <w:rPr>
          <w:sz w:val="28"/>
          <w:szCs w:val="28"/>
        </w:rPr>
      </w:pPr>
    </w:p>
    <w:p>
      <w:pPr>
        <w:spacing w:line="240" w:lineRule="auto"/>
        <w:ind w:left="-15" w:right="100"/>
        <w:rPr>
          <w:sz w:val="28"/>
          <w:szCs w:val="28"/>
        </w:rPr>
      </w:pPr>
      <w:r>
        <w:rPr>
          <w:sz w:val="28"/>
          <w:szCs w:val="28"/>
        </w:rPr>
        <w:t xml:space="preserve">Особенности заключения договора на оказание данного вида охранных услуг. Предмет договора. </w:t>
      </w:r>
    </w:p>
    <w:p>
      <w:pPr>
        <w:spacing w:line="240" w:lineRule="auto"/>
        <w:ind w:left="-15" w:right="100"/>
        <w:rPr>
          <w:sz w:val="28"/>
          <w:szCs w:val="28"/>
        </w:rPr>
      </w:pPr>
      <w:r>
        <w:rPr>
          <w:sz w:val="28"/>
          <w:szCs w:val="28"/>
        </w:rPr>
        <w:t xml:space="preserve">Особенности консультирования и подготовки рекомендаций по вопросам обеспечения защиты имущества от противоправных посягательств. </w:t>
      </w:r>
    </w:p>
    <w:p>
      <w:pPr>
        <w:spacing w:line="240" w:lineRule="auto"/>
        <w:ind w:left="-15" w:right="100"/>
        <w:rPr>
          <w:sz w:val="28"/>
          <w:szCs w:val="28"/>
        </w:rPr>
      </w:pPr>
      <w:r>
        <w:rPr>
          <w:sz w:val="28"/>
          <w:szCs w:val="28"/>
        </w:rPr>
        <w:t xml:space="preserve">Особенности консультирования и подготовки рекомендаций по вопросам обеспечения личной безопасности. </w:t>
      </w:r>
    </w:p>
    <w:p>
      <w:pPr>
        <w:spacing w:line="240" w:lineRule="auto"/>
        <w:ind w:left="-15" w:right="100"/>
        <w:rPr>
          <w:sz w:val="28"/>
          <w:szCs w:val="28"/>
        </w:rPr>
      </w:pPr>
    </w:p>
    <w:p>
      <w:pPr>
        <w:spacing w:after="0" w:line="240" w:lineRule="auto"/>
        <w:ind w:right="113" w:firstLine="516"/>
        <w:jc w:val="left"/>
        <w:rPr>
          <w:b/>
          <w:sz w:val="28"/>
          <w:szCs w:val="28"/>
        </w:rPr>
      </w:pPr>
      <w:r>
        <w:rPr>
          <w:b/>
          <w:sz w:val="28"/>
          <w:szCs w:val="28"/>
        </w:rPr>
        <w:t xml:space="preserve">Тема 5. Охрана объектов и (или) имущества на объектах с осуществлением работ по проектированию, </w:t>
      </w:r>
      <w:r>
        <w:rPr>
          <w:b/>
          <w:sz w:val="28"/>
          <w:szCs w:val="28"/>
        </w:rPr>
        <w:tab/>
      </w:r>
      <w:r>
        <w:rPr>
          <w:b/>
          <w:sz w:val="28"/>
          <w:szCs w:val="28"/>
        </w:rPr>
        <w:t xml:space="preserve">монтажу </w:t>
      </w:r>
      <w:r>
        <w:rPr>
          <w:b/>
          <w:sz w:val="28"/>
          <w:szCs w:val="28"/>
        </w:rPr>
        <w:tab/>
      </w:r>
      <w:r>
        <w:rPr>
          <w:b/>
          <w:sz w:val="28"/>
          <w:szCs w:val="28"/>
        </w:rPr>
        <w:t xml:space="preserve">и эксплуатационному </w:t>
      </w:r>
      <w:r>
        <w:rPr>
          <w:b/>
          <w:sz w:val="28"/>
          <w:szCs w:val="28"/>
        </w:rPr>
        <w:tab/>
      </w:r>
      <w:r>
        <w:rPr>
          <w:b/>
          <w:sz w:val="28"/>
          <w:szCs w:val="28"/>
        </w:rPr>
        <w:t>обслуживанию технических средств охраны, принятием соответствующих мер реагирования на их сигнальную информацию.</w:t>
      </w:r>
    </w:p>
    <w:p>
      <w:pPr>
        <w:spacing w:after="0" w:line="240" w:lineRule="auto"/>
        <w:ind w:right="113" w:firstLine="516"/>
        <w:jc w:val="left"/>
        <w:rPr>
          <w:sz w:val="28"/>
          <w:szCs w:val="28"/>
        </w:rPr>
      </w:pPr>
    </w:p>
    <w:p>
      <w:pPr>
        <w:spacing w:line="240" w:lineRule="auto"/>
        <w:ind w:left="-15" w:right="100"/>
        <w:rPr>
          <w:sz w:val="28"/>
          <w:szCs w:val="28"/>
        </w:rPr>
      </w:pPr>
      <w:r>
        <w:rPr>
          <w:sz w:val="28"/>
          <w:szCs w:val="28"/>
        </w:rPr>
        <w:t xml:space="preserve">Условия осуществления данного вида деятельности, охрана объектов и (или) имущества на объектах. </w:t>
      </w:r>
    </w:p>
    <w:p>
      <w:pPr>
        <w:spacing w:line="240" w:lineRule="auto"/>
        <w:ind w:left="-15" w:right="100"/>
        <w:rPr>
          <w:sz w:val="28"/>
          <w:szCs w:val="28"/>
        </w:rPr>
      </w:pPr>
      <w:r>
        <w:rPr>
          <w:sz w:val="28"/>
          <w:szCs w:val="28"/>
        </w:rPr>
        <w:t xml:space="preserve">Осуществление проектирования, монтажа и эксплуатационного обслуживания технических средств охраны. </w:t>
      </w:r>
    </w:p>
    <w:p>
      <w:pPr>
        <w:spacing w:line="240" w:lineRule="auto"/>
        <w:ind w:left="-15" w:right="100"/>
        <w:rPr>
          <w:sz w:val="28"/>
          <w:szCs w:val="28"/>
        </w:rPr>
      </w:pPr>
      <w:r>
        <w:rPr>
          <w:sz w:val="28"/>
          <w:szCs w:val="28"/>
        </w:rPr>
        <w:t xml:space="preserve">Особенности организации охраны с применением технических средств охранной, пожарной и тревожной сигнализаций. </w:t>
      </w:r>
    </w:p>
    <w:p>
      <w:pPr>
        <w:spacing w:after="163" w:line="240" w:lineRule="auto"/>
        <w:ind w:left="540" w:right="100" w:firstLine="0"/>
        <w:rPr>
          <w:sz w:val="28"/>
          <w:szCs w:val="28"/>
        </w:rPr>
      </w:pPr>
      <w:r>
        <w:rPr>
          <w:sz w:val="28"/>
          <w:szCs w:val="28"/>
        </w:rPr>
        <w:t xml:space="preserve">Особенности действий охранников, обеспечивающих оказание данного вида услуг. </w:t>
      </w:r>
    </w:p>
    <w:p>
      <w:pPr>
        <w:spacing w:after="128" w:line="240" w:lineRule="auto"/>
        <w:ind w:left="550" w:right="93" w:hanging="10"/>
        <w:rPr>
          <w:sz w:val="28"/>
          <w:szCs w:val="28"/>
        </w:rPr>
      </w:pPr>
      <w:r>
        <w:rPr>
          <w:sz w:val="28"/>
          <w:szCs w:val="28"/>
        </w:rPr>
        <w:t xml:space="preserve"> </w:t>
      </w:r>
      <w:r>
        <w:rPr>
          <w:b/>
          <w:sz w:val="28"/>
          <w:szCs w:val="28"/>
        </w:rPr>
        <w:t>Тема 6. Действия сотрудника охраны в экстремальных ситуациях.</w:t>
      </w:r>
      <w:r>
        <w:rPr>
          <w:sz w:val="28"/>
          <w:szCs w:val="28"/>
        </w:rPr>
        <w:t xml:space="preserve"> </w:t>
      </w:r>
    </w:p>
    <w:p>
      <w:pPr>
        <w:spacing w:after="0" w:line="240" w:lineRule="auto"/>
        <w:ind w:left="539" w:right="102" w:firstLine="0"/>
        <w:rPr>
          <w:sz w:val="28"/>
          <w:szCs w:val="28"/>
        </w:rPr>
      </w:pPr>
      <w:r>
        <w:rPr>
          <w:sz w:val="28"/>
          <w:szCs w:val="28"/>
        </w:rPr>
        <w:t xml:space="preserve">Общая последовательность действий на месте происшествия. </w:t>
      </w:r>
    </w:p>
    <w:p>
      <w:pPr>
        <w:spacing w:after="199" w:line="240" w:lineRule="auto"/>
        <w:ind w:left="-15" w:right="100"/>
        <w:rPr>
          <w:sz w:val="28"/>
          <w:szCs w:val="28"/>
        </w:rPr>
      </w:pPr>
      <w:r>
        <w:rPr>
          <w:sz w:val="28"/>
          <w:szCs w:val="28"/>
        </w:rPr>
        <w:t xml:space="preserve">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 </w:t>
      </w:r>
    </w:p>
    <w:p>
      <w:pPr>
        <w:pStyle w:val="4"/>
        <w:ind w:left="-5"/>
        <w:rPr>
          <w:sz w:val="28"/>
          <w:szCs w:val="28"/>
        </w:rPr>
      </w:pPr>
      <w:bookmarkStart w:id="12" w:name="_Toc62364"/>
    </w:p>
    <w:p/>
    <w:p/>
    <w:p/>
    <w:p/>
    <w:p/>
    <w:p/>
    <w:p/>
    <w:p>
      <w:pPr>
        <w:pStyle w:val="4"/>
        <w:ind w:left="-5"/>
        <w:rPr>
          <w:sz w:val="28"/>
          <w:szCs w:val="28"/>
        </w:rPr>
      </w:pPr>
      <w:r>
        <w:rPr>
          <w:sz w:val="28"/>
          <w:szCs w:val="28"/>
        </w:rPr>
        <w:t>5.5. Тематический план дисциплины «Техническая подготовка»</w:t>
      </w:r>
      <w:r>
        <w:rPr>
          <w:color w:val="4F81BD"/>
          <w:sz w:val="28"/>
          <w:szCs w:val="28"/>
        </w:rPr>
        <w:t xml:space="preserve"> </w:t>
      </w:r>
      <w:bookmarkEnd w:id="12"/>
    </w:p>
    <w:tbl>
      <w:tblPr>
        <w:tblStyle w:val="18"/>
        <w:tblW w:w="9382" w:type="dxa"/>
        <w:tblInd w:w="-13" w:type="dxa"/>
        <w:tblLayout w:type="autofit"/>
        <w:tblCellMar>
          <w:top w:w="22" w:type="dxa"/>
          <w:left w:w="0" w:type="dxa"/>
          <w:bottom w:w="0" w:type="dxa"/>
          <w:right w:w="0" w:type="dxa"/>
        </w:tblCellMar>
      </w:tblPr>
      <w:tblGrid>
        <w:gridCol w:w="390"/>
        <w:gridCol w:w="4161"/>
        <w:gridCol w:w="1204"/>
        <w:gridCol w:w="710"/>
        <w:gridCol w:w="1484"/>
        <w:gridCol w:w="1433"/>
      </w:tblGrid>
      <w:tr>
        <w:tblPrEx>
          <w:tblCellMar>
            <w:top w:w="22" w:type="dxa"/>
            <w:left w:w="0" w:type="dxa"/>
            <w:bottom w:w="0" w:type="dxa"/>
            <w:right w:w="0" w:type="dxa"/>
          </w:tblCellMar>
        </w:tblPrEx>
        <w:trPr>
          <w:trHeight w:val="358"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16" w:line="259" w:lineRule="auto"/>
              <w:ind w:left="83" w:firstLine="0"/>
            </w:pPr>
            <w:r>
              <w:rPr>
                <w:b/>
                <w:sz w:val="22"/>
              </w:rPr>
              <w:t xml:space="preserve">№ </w:t>
            </w:r>
          </w:p>
          <w:p>
            <w:pPr>
              <w:spacing w:after="0" w:line="259" w:lineRule="auto"/>
              <w:ind w:left="37" w:firstLine="0"/>
            </w:pPr>
            <w:r>
              <w:rPr>
                <w:b/>
                <w:sz w:val="22"/>
              </w:rPr>
              <w:t xml:space="preserve">п/п </w:t>
            </w:r>
          </w:p>
        </w:tc>
        <w:tc>
          <w:tcPr>
            <w:tcW w:w="4161" w:type="dxa"/>
            <w:vMerge w:val="restart"/>
            <w:tcBorders>
              <w:top w:val="single" w:color="000000" w:sz="4" w:space="0"/>
              <w:left w:val="single" w:color="000000" w:sz="4" w:space="0"/>
              <w:bottom w:val="single" w:color="000000" w:sz="4" w:space="0"/>
              <w:right w:val="nil"/>
            </w:tcBorders>
            <w:shd w:val="clear" w:color="auto" w:fill="9CC2E5"/>
            <w:vAlign w:val="center"/>
          </w:tcPr>
          <w:p>
            <w:pPr>
              <w:spacing w:after="0" w:line="259" w:lineRule="auto"/>
              <w:ind w:left="1654" w:firstLine="0"/>
              <w:jc w:val="left"/>
            </w:pPr>
            <w:r>
              <w:rPr>
                <w:b/>
                <w:sz w:val="22"/>
              </w:rPr>
              <w:t xml:space="preserve">Наименование темы </w:t>
            </w:r>
          </w:p>
        </w:tc>
        <w:tc>
          <w:tcPr>
            <w:tcW w:w="1204" w:type="dxa"/>
            <w:vMerge w:val="restart"/>
            <w:tcBorders>
              <w:top w:val="single" w:color="000000" w:sz="4" w:space="0"/>
              <w:left w:val="nil"/>
              <w:bottom w:val="single" w:color="000000" w:sz="4" w:space="0"/>
              <w:right w:val="single" w:color="000000" w:sz="4" w:space="0"/>
            </w:tcBorders>
            <w:shd w:val="clear" w:color="auto" w:fill="9CC2E5"/>
          </w:tcPr>
          <w:p>
            <w:pPr>
              <w:spacing w:after="160" w:line="259" w:lineRule="auto"/>
              <w:ind w:firstLine="0"/>
              <w:jc w:val="left"/>
            </w:pP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5" w:firstLine="0"/>
              <w:jc w:val="center"/>
            </w:pPr>
            <w:r>
              <w:rPr>
                <w:b/>
                <w:sz w:val="22"/>
              </w:rPr>
              <w:t xml:space="preserve">количество часов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nil"/>
            </w:tcBorders>
          </w:tcPr>
          <w:p>
            <w:pPr>
              <w:spacing w:after="160" w:line="259" w:lineRule="auto"/>
              <w:ind w:firstLine="0"/>
              <w:jc w:val="left"/>
            </w:pPr>
          </w:p>
        </w:tc>
        <w:tc>
          <w:tcPr>
            <w:tcW w:w="0" w:type="auto"/>
            <w:vMerge w:val="continue"/>
            <w:tcBorders>
              <w:top w:val="nil"/>
              <w:left w:val="nil"/>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left="94" w:firstLine="0"/>
            </w:pPr>
            <w:r>
              <w:rPr>
                <w:b/>
                <w:sz w:val="22"/>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 w:firstLine="0"/>
              <w:jc w:val="center"/>
            </w:pPr>
            <w:r>
              <w:rPr>
                <w:b/>
                <w:sz w:val="22"/>
              </w:rPr>
              <w:t xml:space="preserve">в том числе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nil"/>
            </w:tcBorders>
          </w:tcPr>
          <w:p>
            <w:pPr>
              <w:spacing w:after="160" w:line="259" w:lineRule="auto"/>
              <w:ind w:firstLine="0"/>
              <w:jc w:val="left"/>
            </w:pPr>
          </w:p>
        </w:tc>
        <w:tc>
          <w:tcPr>
            <w:tcW w:w="0" w:type="auto"/>
            <w:vMerge w:val="continue"/>
            <w:tcBorders>
              <w:top w:val="nil"/>
              <w:left w:val="nil"/>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4" w:firstLine="0"/>
            </w:pPr>
            <w:r>
              <w:rPr>
                <w:b/>
                <w:sz w:val="22"/>
              </w:rPr>
              <w:t>теоретических</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 xml:space="preserve"> практических</w:t>
            </w:r>
          </w:p>
        </w:tc>
      </w:tr>
      <w:tr>
        <w:tblPrEx>
          <w:tblCellMar>
            <w:top w:w="22" w:type="dxa"/>
            <w:left w:w="0" w:type="dxa"/>
            <w:bottom w:w="0" w:type="dxa"/>
            <w:right w:w="0" w:type="dxa"/>
          </w:tblCellMar>
        </w:tblPrEx>
        <w:trPr>
          <w:trHeight w:val="286" w:hRule="atLeast"/>
        </w:trPr>
        <w:tc>
          <w:tcPr>
            <w:tcW w:w="39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38" w:firstLine="0"/>
              <w:jc w:val="left"/>
            </w:pPr>
            <w:r>
              <w:rPr>
                <w:b/>
                <w:sz w:val="22"/>
              </w:rPr>
              <w:t xml:space="preserve">1 </w:t>
            </w:r>
          </w:p>
        </w:tc>
        <w:tc>
          <w:tcPr>
            <w:tcW w:w="4161" w:type="dxa"/>
            <w:tcBorders>
              <w:top w:val="single" w:color="000000" w:sz="4" w:space="0"/>
              <w:left w:val="single" w:color="000000" w:sz="4" w:space="0"/>
              <w:bottom w:val="single" w:color="000000" w:sz="4" w:space="0"/>
              <w:right w:val="nil"/>
            </w:tcBorders>
            <w:shd w:val="clear" w:color="auto" w:fill="9CC2E5"/>
          </w:tcPr>
          <w:p>
            <w:pPr>
              <w:spacing w:after="0" w:line="259" w:lineRule="auto"/>
              <w:ind w:left="1201" w:firstLine="0"/>
              <w:jc w:val="center"/>
            </w:pPr>
            <w:r>
              <w:rPr>
                <w:b/>
                <w:sz w:val="22"/>
              </w:rPr>
              <w:t xml:space="preserve">2 </w:t>
            </w:r>
          </w:p>
        </w:tc>
        <w:tc>
          <w:tcPr>
            <w:tcW w:w="1204" w:type="dxa"/>
            <w:tcBorders>
              <w:top w:val="single" w:color="000000" w:sz="4" w:space="0"/>
              <w:left w:val="nil"/>
              <w:bottom w:val="single" w:color="000000" w:sz="4" w:space="0"/>
              <w:right w:val="single" w:color="000000" w:sz="4" w:space="0"/>
            </w:tcBorders>
            <w:shd w:val="clear" w:color="auto" w:fill="9CC2E5"/>
          </w:tcPr>
          <w:p>
            <w:pPr>
              <w:spacing w:after="160" w:line="259" w:lineRule="auto"/>
              <w:ind w:firstLine="0"/>
              <w:jc w:val="left"/>
            </w:pPr>
          </w:p>
        </w:tc>
        <w:tc>
          <w:tcPr>
            <w:tcW w:w="71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 w:firstLine="0"/>
              <w:jc w:val="center"/>
            </w:pPr>
            <w:r>
              <w:rPr>
                <w:b/>
                <w:sz w:val="22"/>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3" w:firstLine="0"/>
              <w:jc w:val="center"/>
            </w:pPr>
            <w:r>
              <w:rPr>
                <w:b/>
                <w:sz w:val="22"/>
              </w:rPr>
              <w:t xml:space="preserve">5 </w:t>
            </w:r>
          </w:p>
        </w:tc>
      </w:tr>
      <w:tr>
        <w:tblPrEx>
          <w:tblCellMar>
            <w:top w:w="22" w:type="dxa"/>
            <w:left w:w="0" w:type="dxa"/>
            <w:bottom w:w="0" w:type="dxa"/>
            <w:right w:w="0" w:type="dxa"/>
          </w:tblCellMar>
        </w:tblPrEx>
        <w:trPr>
          <w:trHeight w:val="326"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1 </w:t>
            </w:r>
          </w:p>
        </w:tc>
        <w:tc>
          <w:tcPr>
            <w:tcW w:w="4161" w:type="dxa"/>
            <w:tcBorders>
              <w:top w:val="single" w:color="000000" w:sz="4" w:space="0"/>
              <w:left w:val="single" w:color="000000" w:sz="4" w:space="0"/>
              <w:bottom w:val="single" w:color="000000" w:sz="4" w:space="0"/>
              <w:right w:val="nil"/>
            </w:tcBorders>
          </w:tcPr>
          <w:p>
            <w:pPr>
              <w:spacing w:after="0" w:line="259" w:lineRule="auto"/>
              <w:ind w:left="14" w:firstLine="0"/>
              <w:jc w:val="left"/>
            </w:pPr>
            <w:r>
              <w:rPr>
                <w:sz w:val="22"/>
              </w:rPr>
              <w:t xml:space="preserve">Технические средства охраны объектов </w:t>
            </w:r>
          </w:p>
        </w:tc>
        <w:tc>
          <w:tcPr>
            <w:tcW w:w="1204" w:type="dxa"/>
            <w:tcBorders>
              <w:top w:val="single" w:color="000000" w:sz="4" w:space="0"/>
              <w:left w:val="nil"/>
              <w:bottom w:val="single" w:color="000000" w:sz="4" w:space="0"/>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b/>
                <w:sz w:val="22"/>
              </w:rPr>
              <w:t xml:space="preserve">2 </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rPr>
                <w:sz w:val="22"/>
              </w:rPr>
              <w:t xml:space="preserve">1 </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547"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2 </w:t>
            </w:r>
          </w:p>
        </w:tc>
        <w:tc>
          <w:tcPr>
            <w:tcW w:w="4161" w:type="dxa"/>
            <w:tcBorders>
              <w:top w:val="single" w:color="000000" w:sz="4" w:space="0"/>
              <w:left w:val="single" w:color="000000" w:sz="4" w:space="0"/>
              <w:bottom w:val="single" w:color="000000" w:sz="4" w:space="0"/>
              <w:right w:val="nil"/>
            </w:tcBorders>
          </w:tcPr>
          <w:p>
            <w:pPr>
              <w:spacing w:after="0" w:line="259" w:lineRule="auto"/>
              <w:ind w:left="14" w:firstLine="0"/>
              <w:jc w:val="left"/>
            </w:pPr>
            <w:r>
              <w:rPr>
                <w:sz w:val="22"/>
              </w:rPr>
              <w:t xml:space="preserve">Системы </w:t>
            </w:r>
            <w:r>
              <w:rPr>
                <w:sz w:val="22"/>
              </w:rPr>
              <w:tab/>
            </w:r>
            <w:r>
              <w:rPr>
                <w:sz w:val="22"/>
              </w:rPr>
              <w:t xml:space="preserve">управления </w:t>
            </w:r>
            <w:r>
              <w:rPr>
                <w:sz w:val="22"/>
              </w:rPr>
              <w:tab/>
            </w:r>
            <w:r>
              <w:rPr>
                <w:sz w:val="22"/>
              </w:rPr>
              <w:t xml:space="preserve">техническими охраны </w:t>
            </w:r>
          </w:p>
        </w:tc>
        <w:tc>
          <w:tcPr>
            <w:tcW w:w="1204" w:type="dxa"/>
            <w:tcBorders>
              <w:top w:val="single" w:color="000000" w:sz="4" w:space="0"/>
              <w:left w:val="nil"/>
              <w:bottom w:val="single" w:color="000000" w:sz="4" w:space="0"/>
              <w:right w:val="single" w:color="000000" w:sz="4" w:space="0"/>
            </w:tcBorders>
          </w:tcPr>
          <w:p>
            <w:pPr>
              <w:spacing w:after="0" w:line="259" w:lineRule="auto"/>
              <w:ind w:firstLine="0"/>
            </w:pPr>
            <w:r>
              <w:rPr>
                <w:sz w:val="22"/>
              </w:rPr>
              <w:t xml:space="preserve">средствами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2" w:type="dxa"/>
            <w:left w:w="0" w:type="dxa"/>
            <w:bottom w:w="0" w:type="dxa"/>
            <w:right w:w="0" w:type="dxa"/>
          </w:tblCellMar>
        </w:tblPrEx>
        <w:trPr>
          <w:trHeight w:val="293"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3 </w:t>
            </w:r>
          </w:p>
        </w:tc>
        <w:tc>
          <w:tcPr>
            <w:tcW w:w="4161" w:type="dxa"/>
            <w:tcBorders>
              <w:top w:val="single" w:color="000000" w:sz="4" w:space="0"/>
              <w:left w:val="single" w:color="000000" w:sz="4" w:space="0"/>
              <w:bottom w:val="single" w:color="000000" w:sz="4" w:space="0"/>
              <w:right w:val="nil"/>
            </w:tcBorders>
          </w:tcPr>
          <w:p>
            <w:pPr>
              <w:spacing w:after="0" w:line="259" w:lineRule="auto"/>
              <w:ind w:left="14" w:firstLine="0"/>
              <w:jc w:val="left"/>
            </w:pPr>
            <w:r>
              <w:rPr>
                <w:sz w:val="22"/>
              </w:rPr>
              <w:t xml:space="preserve">Средства пожаротушения </w:t>
            </w:r>
          </w:p>
        </w:tc>
        <w:tc>
          <w:tcPr>
            <w:tcW w:w="1204" w:type="dxa"/>
            <w:tcBorders>
              <w:top w:val="single" w:color="000000" w:sz="4" w:space="0"/>
              <w:left w:val="nil"/>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2" w:type="dxa"/>
            <w:left w:w="0" w:type="dxa"/>
            <w:bottom w:w="0" w:type="dxa"/>
            <w:right w:w="0" w:type="dxa"/>
          </w:tblCellMar>
        </w:tblPrEx>
        <w:trPr>
          <w:trHeight w:val="293"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4 </w:t>
            </w:r>
          </w:p>
        </w:tc>
        <w:tc>
          <w:tcPr>
            <w:tcW w:w="4161" w:type="dxa"/>
            <w:tcBorders>
              <w:top w:val="single" w:color="000000" w:sz="4" w:space="0"/>
              <w:left w:val="single" w:color="000000" w:sz="4" w:space="0"/>
              <w:bottom w:val="single" w:color="000000" w:sz="4" w:space="0"/>
              <w:right w:val="nil"/>
            </w:tcBorders>
          </w:tcPr>
          <w:p>
            <w:pPr>
              <w:spacing w:after="0" w:line="259" w:lineRule="auto"/>
              <w:ind w:left="14" w:firstLine="0"/>
              <w:jc w:val="left"/>
            </w:pPr>
            <w:r>
              <w:rPr>
                <w:sz w:val="22"/>
              </w:rPr>
              <w:t xml:space="preserve">Средства связи и работа с ними </w:t>
            </w:r>
          </w:p>
        </w:tc>
        <w:tc>
          <w:tcPr>
            <w:tcW w:w="1204" w:type="dxa"/>
            <w:tcBorders>
              <w:top w:val="single" w:color="000000" w:sz="4" w:space="0"/>
              <w:left w:val="nil"/>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r>
      <w:tr>
        <w:tblPrEx>
          <w:tblCellMar>
            <w:top w:w="22" w:type="dxa"/>
            <w:left w:w="0" w:type="dxa"/>
            <w:bottom w:w="0" w:type="dxa"/>
            <w:right w:w="0" w:type="dxa"/>
          </w:tblCellMar>
        </w:tblPrEx>
        <w:trPr>
          <w:trHeight w:val="293" w:hRule="atLeast"/>
        </w:trPr>
        <w:tc>
          <w:tcPr>
            <w:tcW w:w="4551" w:type="dxa"/>
            <w:gridSpan w:val="2"/>
            <w:tcBorders>
              <w:top w:val="single" w:color="000000" w:sz="4" w:space="0"/>
              <w:left w:val="single" w:color="000000" w:sz="4" w:space="0"/>
              <w:bottom w:val="single" w:color="000000" w:sz="4" w:space="0"/>
              <w:right w:val="nil"/>
            </w:tcBorders>
          </w:tcPr>
          <w:p>
            <w:pPr>
              <w:spacing w:after="0" w:line="259" w:lineRule="auto"/>
              <w:ind w:left="13" w:firstLine="0"/>
              <w:jc w:val="left"/>
            </w:pPr>
            <w:r>
              <w:rPr>
                <w:sz w:val="22"/>
              </w:rPr>
              <w:t xml:space="preserve">Промежуточная аттестация </w:t>
            </w:r>
          </w:p>
        </w:tc>
        <w:tc>
          <w:tcPr>
            <w:tcW w:w="1204" w:type="dxa"/>
            <w:tcBorders>
              <w:top w:val="single" w:color="000000" w:sz="4" w:space="0"/>
              <w:left w:val="nil"/>
              <w:bottom w:val="single" w:color="000000" w:sz="4" w:space="0"/>
              <w:right w:val="single" w:color="000000" w:sz="4" w:space="0"/>
            </w:tcBorders>
          </w:tcPr>
          <w:p>
            <w:pPr>
              <w:spacing w:after="160" w:line="259" w:lineRule="auto"/>
              <w:ind w:firstLine="0"/>
              <w:jc w:val="left"/>
            </w:pP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293" w:hRule="atLeast"/>
        </w:trPr>
        <w:tc>
          <w:tcPr>
            <w:tcW w:w="4551" w:type="dxa"/>
            <w:gridSpan w:val="2"/>
            <w:tcBorders>
              <w:top w:val="single" w:color="000000" w:sz="4" w:space="0"/>
              <w:left w:val="single" w:color="000000" w:sz="4" w:space="0"/>
              <w:bottom w:val="single" w:color="000000" w:sz="4" w:space="0"/>
              <w:right w:val="nil"/>
            </w:tcBorders>
          </w:tcPr>
          <w:p>
            <w:pPr>
              <w:spacing w:after="0" w:line="259" w:lineRule="auto"/>
              <w:ind w:left="13" w:firstLine="0"/>
              <w:jc w:val="left"/>
            </w:pPr>
            <w:r>
              <w:rPr>
                <w:b/>
                <w:sz w:val="22"/>
              </w:rPr>
              <w:t xml:space="preserve">Итого: </w:t>
            </w:r>
          </w:p>
        </w:tc>
        <w:tc>
          <w:tcPr>
            <w:tcW w:w="1204" w:type="dxa"/>
            <w:tcBorders>
              <w:top w:val="single" w:color="000000" w:sz="4" w:space="0"/>
              <w:left w:val="nil"/>
              <w:bottom w:val="single" w:color="000000" w:sz="4" w:space="0"/>
              <w:right w:val="single" w:color="000000" w:sz="4" w:space="0"/>
            </w:tcBorders>
          </w:tcPr>
          <w:p>
            <w:pPr>
              <w:spacing w:after="160" w:line="259" w:lineRule="auto"/>
              <w:ind w:firstLine="0"/>
              <w:jc w:val="left"/>
            </w:pP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b/>
                <w:sz w:val="22"/>
              </w:rPr>
              <w:t xml:space="preserve">1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2 </w:t>
            </w:r>
          </w:p>
        </w:tc>
      </w:tr>
    </w:tbl>
    <w:p>
      <w:pPr>
        <w:pStyle w:val="4"/>
        <w:spacing w:after="36"/>
        <w:ind w:left="-5"/>
      </w:pPr>
      <w:bookmarkStart w:id="13" w:name="_Toc62365"/>
    </w:p>
    <w:p>
      <w:pPr>
        <w:pStyle w:val="4"/>
        <w:spacing w:after="36" w:line="240" w:lineRule="auto"/>
        <w:ind w:left="-5"/>
        <w:rPr>
          <w:sz w:val="28"/>
          <w:szCs w:val="28"/>
        </w:rPr>
      </w:pPr>
      <w:r>
        <w:rPr>
          <w:sz w:val="28"/>
          <w:szCs w:val="28"/>
        </w:rPr>
        <w:t xml:space="preserve">5.6. Рабочая программа дисциплины «Техническая подготовка» </w:t>
      </w:r>
      <w:bookmarkEnd w:id="13"/>
    </w:p>
    <w:p>
      <w:pPr>
        <w:spacing w:after="138" w:line="240" w:lineRule="auto"/>
        <w:ind w:left="540" w:firstLine="0"/>
        <w:jc w:val="left"/>
        <w:rPr>
          <w:sz w:val="28"/>
          <w:szCs w:val="28"/>
        </w:rPr>
      </w:pPr>
      <w:r>
        <w:rPr>
          <w:b/>
          <w:sz w:val="28"/>
          <w:szCs w:val="28"/>
        </w:rPr>
        <w:t xml:space="preserve"> </w:t>
      </w:r>
    </w:p>
    <w:p>
      <w:pPr>
        <w:spacing w:after="102" w:line="240" w:lineRule="auto"/>
        <w:ind w:left="550" w:right="93" w:hanging="10"/>
        <w:rPr>
          <w:sz w:val="28"/>
          <w:szCs w:val="28"/>
        </w:rPr>
      </w:pPr>
      <w:r>
        <w:rPr>
          <w:b/>
          <w:sz w:val="28"/>
          <w:szCs w:val="28"/>
        </w:rPr>
        <w:t>Тема 1. Технические средства охраны объектов.</w:t>
      </w:r>
      <w:r>
        <w:rPr>
          <w:sz w:val="28"/>
          <w:szCs w:val="28"/>
        </w:rPr>
        <w:t xml:space="preserve"> </w:t>
      </w:r>
    </w:p>
    <w:p>
      <w:pPr>
        <w:spacing w:after="0" w:line="240" w:lineRule="auto"/>
        <w:ind w:left="-15" w:right="102"/>
        <w:rPr>
          <w:sz w:val="28"/>
          <w:szCs w:val="28"/>
        </w:rPr>
      </w:pPr>
      <w:r>
        <w:rPr>
          <w:sz w:val="28"/>
          <w:szCs w:val="28"/>
        </w:rPr>
        <w:t xml:space="preserve">Назначение и классификация технических средств охраны объектов. Принципы действия технических средств охраны. </w:t>
      </w:r>
    </w:p>
    <w:p>
      <w:pPr>
        <w:spacing w:after="0" w:line="240" w:lineRule="auto"/>
        <w:ind w:left="540" w:right="102" w:firstLine="0"/>
        <w:rPr>
          <w:sz w:val="28"/>
          <w:szCs w:val="28"/>
        </w:rPr>
      </w:pPr>
      <w:r>
        <w:rPr>
          <w:sz w:val="28"/>
          <w:szCs w:val="28"/>
        </w:rPr>
        <w:t xml:space="preserve">Технические средства охранной, пожарной и тревожной сигнализации. </w:t>
      </w:r>
    </w:p>
    <w:p>
      <w:pPr>
        <w:spacing w:after="0" w:line="240" w:lineRule="auto"/>
        <w:ind w:left="540" w:right="102" w:firstLine="0"/>
        <w:rPr>
          <w:sz w:val="28"/>
          <w:szCs w:val="28"/>
        </w:rPr>
      </w:pPr>
      <w:r>
        <w:rPr>
          <w:sz w:val="28"/>
          <w:szCs w:val="28"/>
        </w:rPr>
        <w:t xml:space="preserve">Состав системы охранной сигнализации. </w:t>
      </w:r>
    </w:p>
    <w:p>
      <w:pPr>
        <w:spacing w:after="0" w:line="240" w:lineRule="auto"/>
        <w:ind w:left="540" w:right="102" w:firstLine="0"/>
        <w:rPr>
          <w:sz w:val="28"/>
          <w:szCs w:val="28"/>
        </w:rPr>
      </w:pPr>
      <w:r>
        <w:rPr>
          <w:sz w:val="28"/>
          <w:szCs w:val="28"/>
        </w:rPr>
        <w:t xml:space="preserve">Особенности эксплуатации различных систем технических средств охраны. </w:t>
      </w:r>
    </w:p>
    <w:p>
      <w:pPr>
        <w:spacing w:after="0" w:line="240" w:lineRule="auto"/>
        <w:ind w:left="-15" w:right="102"/>
        <w:rPr>
          <w:sz w:val="28"/>
          <w:szCs w:val="28"/>
        </w:rPr>
      </w:pPr>
      <w:r>
        <w:rPr>
          <w:sz w:val="28"/>
          <w:szCs w:val="28"/>
        </w:rPr>
        <w:t xml:space="preserve">Проектирование, монтаж и эксплуатационное обслуживание технических средств охраны. </w:t>
      </w:r>
    </w:p>
    <w:p>
      <w:pPr>
        <w:spacing w:after="0" w:line="240" w:lineRule="auto"/>
        <w:ind w:left="-15" w:right="102"/>
        <w:rPr>
          <w:sz w:val="28"/>
          <w:szCs w:val="28"/>
        </w:rPr>
      </w:pPr>
    </w:p>
    <w:p>
      <w:pPr>
        <w:spacing w:after="128" w:line="240" w:lineRule="auto"/>
        <w:ind w:left="550" w:right="93" w:hanging="10"/>
        <w:rPr>
          <w:sz w:val="28"/>
          <w:szCs w:val="28"/>
        </w:rPr>
      </w:pPr>
      <w:r>
        <w:rPr>
          <w:sz w:val="28"/>
          <w:szCs w:val="28"/>
        </w:rPr>
        <w:t xml:space="preserve"> </w:t>
      </w:r>
      <w:r>
        <w:rPr>
          <w:b/>
          <w:sz w:val="28"/>
          <w:szCs w:val="28"/>
        </w:rPr>
        <w:t>Тема 2. Системы управления техническими средствами охраны объектов.</w:t>
      </w:r>
      <w:r>
        <w:rPr>
          <w:sz w:val="28"/>
          <w:szCs w:val="28"/>
        </w:rPr>
        <w:t xml:space="preserve"> </w:t>
      </w:r>
    </w:p>
    <w:p>
      <w:pPr>
        <w:spacing w:after="0" w:line="240" w:lineRule="auto"/>
        <w:ind w:left="540" w:right="102" w:firstLine="0"/>
        <w:rPr>
          <w:sz w:val="28"/>
          <w:szCs w:val="28"/>
        </w:rPr>
      </w:pPr>
      <w:r>
        <w:rPr>
          <w:sz w:val="28"/>
          <w:szCs w:val="28"/>
        </w:rPr>
        <w:t xml:space="preserve">Классификация систем управления техническими средствами охраны. </w:t>
      </w:r>
    </w:p>
    <w:p>
      <w:pPr>
        <w:spacing w:after="0" w:line="240" w:lineRule="auto"/>
        <w:ind w:left="-15" w:right="102"/>
        <w:rPr>
          <w:sz w:val="28"/>
          <w:szCs w:val="28"/>
        </w:rPr>
      </w:pPr>
      <w:r>
        <w:rPr>
          <w:sz w:val="28"/>
          <w:szCs w:val="28"/>
        </w:rPr>
        <w:t xml:space="preserve">Системы контроля и управления доступом. Дистанционный контроль доступа охранников и автотранспорта на охраняемый объект. </w:t>
      </w:r>
    </w:p>
    <w:p>
      <w:pPr>
        <w:spacing w:after="0" w:line="240" w:lineRule="auto"/>
        <w:ind w:left="540" w:right="102" w:firstLine="0"/>
        <w:rPr>
          <w:sz w:val="28"/>
          <w:szCs w:val="28"/>
        </w:rPr>
      </w:pPr>
      <w:r>
        <w:rPr>
          <w:sz w:val="28"/>
          <w:szCs w:val="28"/>
        </w:rPr>
        <w:t xml:space="preserve">Системы компьютерного управления техническими средствами охраны. </w:t>
      </w:r>
    </w:p>
    <w:p>
      <w:pPr>
        <w:spacing w:after="0" w:line="240" w:lineRule="auto"/>
        <w:ind w:left="540" w:firstLine="0"/>
        <w:jc w:val="left"/>
        <w:rPr>
          <w:sz w:val="28"/>
          <w:szCs w:val="28"/>
        </w:rPr>
      </w:pPr>
      <w:r>
        <w:rPr>
          <w:sz w:val="28"/>
          <w:szCs w:val="28"/>
        </w:rPr>
        <w:t xml:space="preserve">  </w:t>
      </w:r>
    </w:p>
    <w:p>
      <w:pPr>
        <w:spacing w:after="100" w:line="240" w:lineRule="auto"/>
        <w:ind w:left="550" w:right="93" w:hanging="10"/>
        <w:rPr>
          <w:sz w:val="28"/>
          <w:szCs w:val="28"/>
        </w:rPr>
      </w:pPr>
      <w:r>
        <w:rPr>
          <w:b/>
          <w:sz w:val="28"/>
          <w:szCs w:val="28"/>
        </w:rPr>
        <w:t>Тема 3. Средства пожаротушения.</w:t>
      </w:r>
      <w:r>
        <w:rPr>
          <w:sz w:val="28"/>
          <w:szCs w:val="28"/>
        </w:rPr>
        <w:t xml:space="preserve"> </w:t>
      </w:r>
    </w:p>
    <w:p>
      <w:pPr>
        <w:spacing w:after="0" w:line="240" w:lineRule="auto"/>
        <w:ind w:left="-15" w:right="102"/>
        <w:rPr>
          <w:sz w:val="28"/>
          <w:szCs w:val="28"/>
        </w:rPr>
      </w:pPr>
      <w:r>
        <w:rPr>
          <w:sz w:val="28"/>
          <w:szCs w:val="28"/>
        </w:rPr>
        <w:t xml:space="preserve">Обеспечение противопожарной безопасности на объектах и мероприятия по исключению причин возгорания. </w:t>
      </w:r>
    </w:p>
    <w:p>
      <w:pPr>
        <w:spacing w:after="0" w:line="240" w:lineRule="auto"/>
        <w:ind w:left="540" w:right="102" w:firstLine="0"/>
        <w:rPr>
          <w:sz w:val="28"/>
          <w:szCs w:val="28"/>
        </w:rPr>
      </w:pPr>
      <w:r>
        <w:rPr>
          <w:sz w:val="28"/>
          <w:szCs w:val="28"/>
        </w:rPr>
        <w:t xml:space="preserve">Противопожарный режим при эксплуатации объектов. </w:t>
      </w:r>
    </w:p>
    <w:p>
      <w:pPr>
        <w:spacing w:after="0" w:line="240" w:lineRule="auto"/>
        <w:ind w:left="540" w:right="102" w:firstLine="0"/>
        <w:rPr>
          <w:sz w:val="28"/>
          <w:szCs w:val="28"/>
        </w:rPr>
      </w:pPr>
      <w:r>
        <w:rPr>
          <w:sz w:val="28"/>
          <w:szCs w:val="28"/>
        </w:rPr>
        <w:t xml:space="preserve">Пенные, порошковые и углекислотные огнетушители. Их назначение и устройство. </w:t>
      </w:r>
    </w:p>
    <w:p>
      <w:pPr>
        <w:spacing w:after="0" w:line="240" w:lineRule="auto"/>
        <w:ind w:left="-17" w:right="102" w:firstLine="557"/>
        <w:rPr>
          <w:sz w:val="28"/>
          <w:szCs w:val="28"/>
        </w:rPr>
      </w:pPr>
      <w:r>
        <w:rPr>
          <w:sz w:val="28"/>
          <w:szCs w:val="28"/>
        </w:rPr>
        <w:t xml:space="preserve">Огнетушители иных типов (водные, хладоновые и иные разрешенные к использованию). </w:t>
      </w:r>
    </w:p>
    <w:p>
      <w:pPr>
        <w:spacing w:after="0" w:line="240" w:lineRule="auto"/>
        <w:ind w:left="-15" w:right="100" w:firstLine="0"/>
        <w:rPr>
          <w:sz w:val="28"/>
          <w:szCs w:val="28"/>
        </w:rPr>
      </w:pPr>
      <w:r>
        <w:rPr>
          <w:sz w:val="28"/>
          <w:szCs w:val="28"/>
        </w:rPr>
        <w:t xml:space="preserve">Правила и приемы работы с огнетушителями. </w:t>
      </w:r>
    </w:p>
    <w:p>
      <w:pPr>
        <w:spacing w:after="0" w:line="240" w:lineRule="auto"/>
        <w:ind w:left="540" w:right="100" w:firstLine="0"/>
        <w:rPr>
          <w:sz w:val="28"/>
          <w:szCs w:val="28"/>
        </w:rPr>
      </w:pPr>
      <w:r>
        <w:rPr>
          <w:sz w:val="28"/>
          <w:szCs w:val="28"/>
        </w:rPr>
        <w:t xml:space="preserve">Пожарное оборудование и инструмент. Техника безопасности при работе с ними. </w:t>
      </w:r>
    </w:p>
    <w:p>
      <w:pPr>
        <w:spacing w:after="0" w:line="240" w:lineRule="auto"/>
        <w:ind w:left="-15" w:right="100"/>
        <w:rPr>
          <w:sz w:val="28"/>
          <w:szCs w:val="28"/>
        </w:rPr>
      </w:pPr>
      <w:r>
        <w:rPr>
          <w:sz w:val="28"/>
          <w:szCs w:val="28"/>
        </w:rPr>
        <w:t>Действия руководителя и работников при обнаружении возгорания на объекте, ликвидация последствий возгорания.</w:t>
      </w:r>
    </w:p>
    <w:p>
      <w:pPr>
        <w:spacing w:line="240" w:lineRule="auto"/>
        <w:ind w:left="-15" w:right="100"/>
        <w:rPr>
          <w:sz w:val="28"/>
          <w:szCs w:val="28"/>
        </w:rPr>
      </w:pPr>
      <w:r>
        <w:rPr>
          <w:sz w:val="28"/>
          <w:szCs w:val="28"/>
        </w:rPr>
        <w:t xml:space="preserve"> </w:t>
      </w:r>
    </w:p>
    <w:p>
      <w:pPr>
        <w:spacing w:after="154" w:line="240" w:lineRule="auto"/>
        <w:ind w:left="550" w:right="93" w:hanging="10"/>
        <w:rPr>
          <w:sz w:val="28"/>
          <w:szCs w:val="28"/>
        </w:rPr>
      </w:pPr>
      <w:r>
        <w:rPr>
          <w:sz w:val="28"/>
          <w:szCs w:val="28"/>
        </w:rPr>
        <w:t xml:space="preserve"> </w:t>
      </w:r>
      <w:r>
        <w:rPr>
          <w:b/>
          <w:sz w:val="28"/>
          <w:szCs w:val="28"/>
        </w:rPr>
        <w:t>Тема 4. Средства связи и работа с ними.</w:t>
      </w:r>
      <w:r>
        <w:rPr>
          <w:sz w:val="28"/>
          <w:szCs w:val="28"/>
        </w:rPr>
        <w:t xml:space="preserve"> </w:t>
      </w:r>
    </w:p>
    <w:p>
      <w:pPr>
        <w:spacing w:after="0" w:line="240" w:lineRule="auto"/>
        <w:ind w:left="539" w:right="102" w:firstLine="0"/>
        <w:rPr>
          <w:sz w:val="28"/>
          <w:szCs w:val="28"/>
        </w:rPr>
      </w:pPr>
      <w:r>
        <w:rPr>
          <w:sz w:val="28"/>
          <w:szCs w:val="28"/>
        </w:rPr>
        <w:t xml:space="preserve">Назначение, виды, устройство, тактико-технические характеристики средств связи. </w:t>
      </w:r>
    </w:p>
    <w:p>
      <w:pPr>
        <w:spacing w:line="240" w:lineRule="auto"/>
        <w:ind w:left="-15" w:right="100"/>
        <w:rPr>
          <w:sz w:val="28"/>
          <w:szCs w:val="28"/>
        </w:rPr>
      </w:pPr>
      <w:r>
        <w:rPr>
          <w:sz w:val="28"/>
          <w:szCs w:val="28"/>
        </w:rPr>
        <w:t xml:space="preserve">Порядок использования основных видов проводной связи. Способы передачи служебной информации по проводным средствам связи. </w:t>
      </w:r>
    </w:p>
    <w:p>
      <w:pPr>
        <w:spacing w:after="196" w:line="240" w:lineRule="auto"/>
        <w:ind w:left="-15" w:right="100"/>
        <w:rPr>
          <w:sz w:val="28"/>
          <w:szCs w:val="28"/>
        </w:rPr>
      </w:pPr>
      <w:r>
        <w:rPr>
          <w:sz w:val="28"/>
          <w:szCs w:val="28"/>
        </w:rPr>
        <w:t xml:space="preserve">Основные тактико-технические характеристики средств радиосвязи. Ведение переговоров по радиосредствам. </w:t>
      </w:r>
    </w:p>
    <w:p>
      <w:pPr>
        <w:pStyle w:val="4"/>
        <w:ind w:left="-5"/>
        <w:rPr>
          <w:sz w:val="28"/>
          <w:szCs w:val="28"/>
        </w:rPr>
      </w:pPr>
      <w:bookmarkStart w:id="14" w:name="_Toc62366"/>
      <w:r>
        <w:rPr>
          <w:sz w:val="28"/>
          <w:szCs w:val="28"/>
        </w:rPr>
        <w:t>5.7. Тематический план дисциплины «Психологическая подготовка»</w:t>
      </w:r>
      <w:r>
        <w:rPr>
          <w:color w:val="4F81BD"/>
          <w:sz w:val="28"/>
          <w:szCs w:val="28"/>
        </w:rPr>
        <w:t xml:space="preserve"> </w:t>
      </w:r>
      <w:bookmarkEnd w:id="14"/>
    </w:p>
    <w:tbl>
      <w:tblPr>
        <w:tblStyle w:val="18"/>
        <w:tblW w:w="9382" w:type="dxa"/>
        <w:tblInd w:w="-13" w:type="dxa"/>
        <w:tblLayout w:type="autofit"/>
        <w:tblCellMar>
          <w:top w:w="22" w:type="dxa"/>
          <w:left w:w="0" w:type="dxa"/>
          <w:bottom w:w="0" w:type="dxa"/>
          <w:right w:w="0" w:type="dxa"/>
        </w:tblCellMar>
      </w:tblPr>
      <w:tblGrid>
        <w:gridCol w:w="390"/>
        <w:gridCol w:w="5365"/>
        <w:gridCol w:w="710"/>
        <w:gridCol w:w="1484"/>
        <w:gridCol w:w="1433"/>
      </w:tblGrid>
      <w:tr>
        <w:tblPrEx>
          <w:tblCellMar>
            <w:top w:w="22" w:type="dxa"/>
            <w:left w:w="0" w:type="dxa"/>
            <w:bottom w:w="0" w:type="dxa"/>
            <w:right w:w="0" w:type="dxa"/>
          </w:tblCellMar>
        </w:tblPrEx>
        <w:trPr>
          <w:trHeight w:val="358"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16" w:line="259" w:lineRule="auto"/>
              <w:ind w:left="83" w:firstLine="0"/>
            </w:pPr>
            <w:r>
              <w:rPr>
                <w:b/>
                <w:sz w:val="22"/>
              </w:rPr>
              <w:t xml:space="preserve">№ </w:t>
            </w:r>
          </w:p>
          <w:p>
            <w:pPr>
              <w:spacing w:after="0" w:line="259" w:lineRule="auto"/>
              <w:ind w:left="37" w:firstLine="0"/>
            </w:pPr>
            <w:r>
              <w:rPr>
                <w:b/>
                <w:sz w:val="22"/>
              </w:rPr>
              <w:t xml:space="preserve">п/п </w:t>
            </w:r>
          </w:p>
        </w:tc>
        <w:tc>
          <w:tcPr>
            <w:tcW w:w="5365"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right="1" w:firstLine="0"/>
              <w:jc w:val="center"/>
            </w:pPr>
            <w:r>
              <w:rPr>
                <w:b/>
                <w:sz w:val="22"/>
              </w:rPr>
              <w:t xml:space="preserve">Наименование темы </w:t>
            </w: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5" w:firstLine="0"/>
              <w:jc w:val="center"/>
            </w:pPr>
            <w:r>
              <w:rPr>
                <w:b/>
                <w:sz w:val="22"/>
              </w:rPr>
              <w:t xml:space="preserve">количество часов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left="94" w:firstLine="0"/>
            </w:pPr>
            <w:r>
              <w:rPr>
                <w:b/>
                <w:sz w:val="22"/>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 w:firstLine="0"/>
              <w:jc w:val="center"/>
            </w:pPr>
            <w:r>
              <w:rPr>
                <w:b/>
                <w:sz w:val="22"/>
              </w:rPr>
              <w:t xml:space="preserve">в том числе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4" w:firstLine="0"/>
            </w:pPr>
            <w:r>
              <w:rPr>
                <w:b/>
                <w:sz w:val="22"/>
              </w:rPr>
              <w:t>теоретических</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 xml:space="preserve"> практических</w:t>
            </w:r>
          </w:p>
        </w:tc>
      </w:tr>
      <w:tr>
        <w:tblPrEx>
          <w:tblCellMar>
            <w:top w:w="22" w:type="dxa"/>
            <w:left w:w="0" w:type="dxa"/>
            <w:bottom w:w="0" w:type="dxa"/>
            <w:right w:w="0" w:type="dxa"/>
          </w:tblCellMar>
        </w:tblPrEx>
        <w:trPr>
          <w:trHeight w:val="286" w:hRule="atLeast"/>
        </w:trPr>
        <w:tc>
          <w:tcPr>
            <w:tcW w:w="39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38" w:firstLine="0"/>
              <w:jc w:val="left"/>
            </w:pPr>
            <w:r>
              <w:rPr>
                <w:b/>
                <w:sz w:val="22"/>
              </w:rPr>
              <w:t xml:space="preserve">1 </w:t>
            </w:r>
          </w:p>
        </w:tc>
        <w:tc>
          <w:tcPr>
            <w:tcW w:w="5365"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right="2" w:firstLine="0"/>
              <w:jc w:val="center"/>
            </w:pPr>
            <w:r>
              <w:rPr>
                <w:b/>
                <w:sz w:val="22"/>
              </w:rPr>
              <w:t xml:space="preserve">2 </w:t>
            </w:r>
          </w:p>
        </w:tc>
        <w:tc>
          <w:tcPr>
            <w:tcW w:w="71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 w:firstLine="0"/>
              <w:jc w:val="center"/>
            </w:pPr>
            <w:r>
              <w:rPr>
                <w:b/>
                <w:sz w:val="22"/>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3" w:firstLine="0"/>
              <w:jc w:val="center"/>
            </w:pPr>
            <w:r>
              <w:rPr>
                <w:b/>
                <w:sz w:val="22"/>
              </w:rPr>
              <w:t xml:space="preserve">5 </w:t>
            </w:r>
          </w:p>
        </w:tc>
      </w:tr>
      <w:tr>
        <w:tblPrEx>
          <w:tblCellMar>
            <w:top w:w="22" w:type="dxa"/>
            <w:left w:w="0" w:type="dxa"/>
            <w:bottom w:w="0" w:type="dxa"/>
            <w:right w:w="0" w:type="dxa"/>
          </w:tblCellMar>
        </w:tblPrEx>
        <w:trPr>
          <w:trHeight w:val="554"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1 </w:t>
            </w:r>
          </w:p>
        </w:tc>
        <w:tc>
          <w:tcPr>
            <w:tcW w:w="5365" w:type="dxa"/>
            <w:tcBorders>
              <w:top w:val="single" w:color="000000" w:sz="4" w:space="0"/>
              <w:left w:val="single" w:color="000000" w:sz="4" w:space="0"/>
              <w:bottom w:val="single" w:color="000000" w:sz="4" w:space="0"/>
              <w:right w:val="single" w:color="000000" w:sz="4" w:space="0"/>
            </w:tcBorders>
          </w:tcPr>
          <w:p>
            <w:pPr>
              <w:tabs>
                <w:tab w:val="center" w:pos="2312"/>
                <w:tab w:val="center" w:pos="3009"/>
                <w:tab w:val="center" w:pos="3699"/>
                <w:tab w:val="right" w:pos="5365"/>
              </w:tabs>
              <w:spacing w:after="26" w:line="259" w:lineRule="auto"/>
              <w:ind w:firstLine="0"/>
              <w:jc w:val="left"/>
            </w:pPr>
            <w:r>
              <w:rPr>
                <w:sz w:val="22"/>
              </w:rPr>
              <w:t xml:space="preserve">Психологические </w:t>
            </w:r>
            <w:r>
              <w:rPr>
                <w:sz w:val="22"/>
              </w:rPr>
              <w:tab/>
            </w:r>
            <w:r>
              <w:rPr>
                <w:sz w:val="22"/>
              </w:rPr>
              <w:t xml:space="preserve">аспекты </w:t>
            </w:r>
            <w:r>
              <w:rPr>
                <w:sz w:val="22"/>
              </w:rPr>
              <w:tab/>
            </w:r>
            <w:r>
              <w:rPr>
                <w:sz w:val="22"/>
              </w:rPr>
              <w:t xml:space="preserve">в </w:t>
            </w:r>
            <w:r>
              <w:rPr>
                <w:sz w:val="22"/>
              </w:rPr>
              <w:tab/>
            </w:r>
            <w:r>
              <w:rPr>
                <w:sz w:val="22"/>
              </w:rPr>
              <w:t xml:space="preserve">частной </w:t>
            </w:r>
            <w:r>
              <w:rPr>
                <w:sz w:val="22"/>
              </w:rPr>
              <w:tab/>
            </w:r>
            <w:r>
              <w:rPr>
                <w:sz w:val="22"/>
              </w:rPr>
              <w:t xml:space="preserve">охранной </w:t>
            </w:r>
          </w:p>
          <w:p>
            <w:pPr>
              <w:spacing w:after="0" w:line="259" w:lineRule="auto"/>
              <w:ind w:left="14" w:firstLine="0"/>
              <w:jc w:val="left"/>
            </w:pPr>
            <w:r>
              <w:rPr>
                <w:sz w:val="22"/>
              </w:rPr>
              <w:t xml:space="preserve">деятельности </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b/>
                <w:sz w:val="22"/>
              </w:rPr>
              <w:t xml:space="preserve">2 </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rPr>
                <w:sz w:val="22"/>
              </w:rPr>
              <w:t xml:space="preserve">1 </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545"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2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pPr>
            <w:r>
              <w:rPr>
                <w:sz w:val="22"/>
              </w:rPr>
              <w:t xml:space="preserve">Факторы стресса в частной охранной деятельности. Способы преодоления стресса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sz w:val="22"/>
              </w:rPr>
              <w:t xml:space="preserve">Промежуточная аттестация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b/>
                <w:sz w:val="22"/>
              </w:rPr>
              <w:t xml:space="preserve">Итого: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b/>
                <w:sz w:val="22"/>
              </w:rPr>
              <w:t xml:space="preserve">1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2 </w:t>
            </w:r>
          </w:p>
        </w:tc>
      </w:tr>
    </w:tbl>
    <w:p>
      <w:pPr>
        <w:pStyle w:val="4"/>
        <w:spacing w:after="33"/>
        <w:ind w:left="-5"/>
        <w:rPr>
          <w:sz w:val="28"/>
          <w:szCs w:val="28"/>
        </w:rPr>
      </w:pPr>
      <w:bookmarkStart w:id="15" w:name="_Toc62367"/>
    </w:p>
    <w:p>
      <w:pPr>
        <w:pStyle w:val="4"/>
        <w:spacing w:after="33"/>
        <w:ind w:left="-5"/>
        <w:rPr>
          <w:sz w:val="28"/>
          <w:szCs w:val="28"/>
        </w:rPr>
      </w:pPr>
      <w:r>
        <w:rPr>
          <w:sz w:val="28"/>
          <w:szCs w:val="28"/>
        </w:rPr>
        <w:t xml:space="preserve">5.8. Рабочая программа дисциплины «Психологическая подготовка» </w:t>
      </w:r>
      <w:bookmarkEnd w:id="15"/>
    </w:p>
    <w:p>
      <w:pPr>
        <w:spacing w:line="259" w:lineRule="auto"/>
        <w:ind w:left="540" w:firstLine="0"/>
        <w:jc w:val="left"/>
        <w:rPr>
          <w:sz w:val="28"/>
          <w:szCs w:val="28"/>
        </w:rPr>
      </w:pPr>
      <w:r>
        <w:rPr>
          <w:b/>
          <w:sz w:val="28"/>
          <w:szCs w:val="28"/>
        </w:rPr>
        <w:t xml:space="preserve"> </w:t>
      </w:r>
    </w:p>
    <w:p>
      <w:pPr>
        <w:spacing w:after="0" w:line="240" w:lineRule="auto"/>
        <w:ind w:left="550" w:right="93" w:hanging="10"/>
        <w:rPr>
          <w:sz w:val="28"/>
          <w:szCs w:val="28"/>
        </w:rPr>
      </w:pPr>
      <w:r>
        <w:rPr>
          <w:b/>
          <w:sz w:val="28"/>
          <w:szCs w:val="28"/>
        </w:rPr>
        <w:t>Тема 1. Психологические аспекты в частной охранной деятельности.</w:t>
      </w:r>
      <w:r>
        <w:rPr>
          <w:sz w:val="28"/>
          <w:szCs w:val="28"/>
        </w:rPr>
        <w:t xml:space="preserve"> </w:t>
      </w:r>
    </w:p>
    <w:p>
      <w:pPr>
        <w:spacing w:after="0" w:line="240" w:lineRule="auto"/>
        <w:ind w:left="-15" w:right="100"/>
        <w:rPr>
          <w:sz w:val="28"/>
          <w:szCs w:val="28"/>
        </w:rPr>
      </w:pPr>
      <w:r>
        <w:rPr>
          <w:sz w:val="28"/>
          <w:szCs w:val="28"/>
        </w:rPr>
        <w:t xml:space="preserve">Психологические аспекты наблюдения. Визуальная диагностика объектов наблюдения. </w:t>
      </w:r>
    </w:p>
    <w:p>
      <w:pPr>
        <w:spacing w:after="0" w:line="240" w:lineRule="auto"/>
        <w:ind w:left="540" w:right="100" w:firstLine="0"/>
        <w:rPr>
          <w:sz w:val="28"/>
          <w:szCs w:val="28"/>
        </w:rPr>
      </w:pPr>
      <w:r>
        <w:rPr>
          <w:sz w:val="28"/>
          <w:szCs w:val="28"/>
        </w:rPr>
        <w:t xml:space="preserve">Психологические особенности проверки документов. </w:t>
      </w:r>
    </w:p>
    <w:p>
      <w:pPr>
        <w:spacing w:after="0" w:line="240" w:lineRule="auto"/>
        <w:ind w:left="540" w:right="100" w:firstLine="0"/>
        <w:rPr>
          <w:sz w:val="28"/>
          <w:szCs w:val="28"/>
        </w:rPr>
      </w:pPr>
      <w:r>
        <w:rPr>
          <w:sz w:val="28"/>
          <w:szCs w:val="28"/>
        </w:rPr>
        <w:t xml:space="preserve">Поведение охранников в экстремальных и конфликтных ситуациях. </w:t>
      </w:r>
    </w:p>
    <w:p>
      <w:pPr>
        <w:spacing w:after="0" w:line="240" w:lineRule="auto"/>
        <w:ind w:left="-15" w:right="93" w:firstLine="540"/>
        <w:rPr>
          <w:sz w:val="28"/>
          <w:szCs w:val="28"/>
        </w:rPr>
      </w:pPr>
      <w:r>
        <w:rPr>
          <w:sz w:val="28"/>
          <w:szCs w:val="28"/>
        </w:rPr>
        <w:t xml:space="preserve"> </w:t>
      </w:r>
      <w:r>
        <w:rPr>
          <w:b/>
          <w:sz w:val="28"/>
          <w:szCs w:val="28"/>
        </w:rPr>
        <w:t>Тема 2. Факторы стресса в частной охранной деятельности. Способы преодоления стресса.</w:t>
      </w:r>
      <w:r>
        <w:rPr>
          <w:sz w:val="28"/>
          <w:szCs w:val="28"/>
        </w:rPr>
        <w:t xml:space="preserve"> </w:t>
      </w:r>
    </w:p>
    <w:p>
      <w:pPr>
        <w:spacing w:after="0" w:line="240" w:lineRule="auto"/>
        <w:ind w:left="540" w:right="100" w:firstLine="0"/>
        <w:rPr>
          <w:sz w:val="28"/>
          <w:szCs w:val="28"/>
        </w:rPr>
      </w:pPr>
      <w:r>
        <w:rPr>
          <w:sz w:val="28"/>
          <w:szCs w:val="28"/>
        </w:rPr>
        <w:t xml:space="preserve">Пути повышения психологической устойчивости личности охранников. </w:t>
      </w:r>
    </w:p>
    <w:p>
      <w:pPr>
        <w:spacing w:after="0" w:line="240" w:lineRule="auto"/>
        <w:ind w:left="-15" w:right="100"/>
        <w:rPr>
          <w:sz w:val="28"/>
          <w:szCs w:val="28"/>
        </w:rPr>
      </w:pPr>
      <w:r>
        <w:rPr>
          <w:sz w:val="28"/>
          <w:szCs w:val="28"/>
        </w:rPr>
        <w:t xml:space="preserve">Способы избегания нежелательного психологического воздействия: сохранение эмоционального равновесия, физического спокойствия, восстановительный процесс. </w:t>
      </w:r>
    </w:p>
    <w:p>
      <w:pPr>
        <w:spacing w:after="0" w:line="259" w:lineRule="auto"/>
        <w:ind w:left="540" w:right="100" w:firstLine="0"/>
        <w:rPr>
          <w:sz w:val="28"/>
          <w:szCs w:val="28"/>
        </w:rPr>
      </w:pPr>
      <w:r>
        <w:rPr>
          <w:sz w:val="28"/>
          <w:szCs w:val="28"/>
        </w:rPr>
        <w:t xml:space="preserve">Основы профессионально-психологического настроя и саморегуляции охранников. </w:t>
      </w:r>
    </w:p>
    <w:p>
      <w:pPr>
        <w:spacing w:after="0" w:line="259" w:lineRule="auto"/>
        <w:ind w:left="540" w:right="100" w:firstLine="0"/>
        <w:rPr>
          <w:sz w:val="28"/>
          <w:szCs w:val="28"/>
        </w:rPr>
      </w:pPr>
    </w:p>
    <w:p>
      <w:pPr>
        <w:pStyle w:val="4"/>
        <w:ind w:left="-5"/>
        <w:rPr>
          <w:sz w:val="28"/>
          <w:szCs w:val="28"/>
        </w:rPr>
      </w:pPr>
      <w:bookmarkStart w:id="16" w:name="_Toc62368"/>
      <w:r>
        <w:rPr>
          <w:sz w:val="28"/>
          <w:szCs w:val="28"/>
        </w:rPr>
        <w:t xml:space="preserve">5.9. Тематический план дисциплины «Использование специальных средств» </w:t>
      </w:r>
      <w:bookmarkEnd w:id="16"/>
    </w:p>
    <w:tbl>
      <w:tblPr>
        <w:tblStyle w:val="18"/>
        <w:tblW w:w="9382" w:type="dxa"/>
        <w:tblInd w:w="-13" w:type="dxa"/>
        <w:tblLayout w:type="autofit"/>
        <w:tblCellMar>
          <w:top w:w="22" w:type="dxa"/>
          <w:left w:w="0" w:type="dxa"/>
          <w:bottom w:w="0" w:type="dxa"/>
          <w:right w:w="0" w:type="dxa"/>
        </w:tblCellMar>
      </w:tblPr>
      <w:tblGrid>
        <w:gridCol w:w="390"/>
        <w:gridCol w:w="5365"/>
        <w:gridCol w:w="710"/>
        <w:gridCol w:w="1484"/>
        <w:gridCol w:w="1433"/>
      </w:tblGrid>
      <w:tr>
        <w:tblPrEx>
          <w:tblCellMar>
            <w:top w:w="22" w:type="dxa"/>
            <w:left w:w="0" w:type="dxa"/>
            <w:bottom w:w="0" w:type="dxa"/>
            <w:right w:w="0" w:type="dxa"/>
          </w:tblCellMar>
        </w:tblPrEx>
        <w:trPr>
          <w:trHeight w:val="361"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18" w:line="259" w:lineRule="auto"/>
              <w:ind w:left="83" w:firstLine="0"/>
            </w:pPr>
            <w:r>
              <w:rPr>
                <w:b/>
                <w:sz w:val="22"/>
              </w:rPr>
              <w:t xml:space="preserve">№ </w:t>
            </w:r>
          </w:p>
          <w:p>
            <w:pPr>
              <w:spacing w:after="0" w:line="259" w:lineRule="auto"/>
              <w:ind w:left="37" w:firstLine="0"/>
            </w:pPr>
            <w:r>
              <w:rPr>
                <w:b/>
                <w:sz w:val="22"/>
              </w:rPr>
              <w:t xml:space="preserve">п/п </w:t>
            </w:r>
          </w:p>
        </w:tc>
        <w:tc>
          <w:tcPr>
            <w:tcW w:w="5365"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right="1" w:firstLine="0"/>
              <w:jc w:val="center"/>
            </w:pPr>
            <w:r>
              <w:rPr>
                <w:b/>
                <w:sz w:val="22"/>
              </w:rPr>
              <w:t xml:space="preserve">Наименование темы </w:t>
            </w: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5" w:firstLine="0"/>
              <w:jc w:val="center"/>
            </w:pPr>
            <w:r>
              <w:rPr>
                <w:b/>
                <w:sz w:val="22"/>
              </w:rPr>
              <w:t xml:space="preserve">количество часов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left="94" w:firstLine="0"/>
            </w:pPr>
            <w:r>
              <w:rPr>
                <w:b/>
                <w:sz w:val="22"/>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 w:firstLine="0"/>
              <w:jc w:val="center"/>
            </w:pPr>
            <w:r>
              <w:rPr>
                <w:b/>
                <w:sz w:val="22"/>
              </w:rPr>
              <w:t xml:space="preserve">в том числе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4" w:firstLine="0"/>
            </w:pPr>
            <w:r>
              <w:rPr>
                <w:b/>
                <w:sz w:val="22"/>
              </w:rPr>
              <w:t>теоретических</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 xml:space="preserve"> практических</w:t>
            </w:r>
          </w:p>
        </w:tc>
      </w:tr>
      <w:tr>
        <w:tblPrEx>
          <w:tblCellMar>
            <w:top w:w="22" w:type="dxa"/>
            <w:left w:w="0" w:type="dxa"/>
            <w:bottom w:w="0" w:type="dxa"/>
            <w:right w:w="0" w:type="dxa"/>
          </w:tblCellMar>
        </w:tblPrEx>
        <w:trPr>
          <w:trHeight w:val="286" w:hRule="atLeast"/>
        </w:trPr>
        <w:tc>
          <w:tcPr>
            <w:tcW w:w="39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38" w:firstLine="0"/>
              <w:jc w:val="left"/>
            </w:pPr>
            <w:r>
              <w:rPr>
                <w:b/>
                <w:sz w:val="22"/>
              </w:rPr>
              <w:t xml:space="preserve">1 </w:t>
            </w:r>
          </w:p>
        </w:tc>
        <w:tc>
          <w:tcPr>
            <w:tcW w:w="5365"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right="2" w:firstLine="0"/>
              <w:jc w:val="center"/>
            </w:pPr>
            <w:r>
              <w:rPr>
                <w:b/>
                <w:sz w:val="22"/>
              </w:rPr>
              <w:t xml:space="preserve">2 </w:t>
            </w:r>
          </w:p>
        </w:tc>
        <w:tc>
          <w:tcPr>
            <w:tcW w:w="71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 w:firstLine="0"/>
              <w:jc w:val="center"/>
            </w:pPr>
            <w:r>
              <w:rPr>
                <w:b/>
                <w:sz w:val="22"/>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3" w:firstLine="0"/>
              <w:jc w:val="center"/>
            </w:pPr>
            <w:r>
              <w:rPr>
                <w:b/>
                <w:sz w:val="22"/>
              </w:rPr>
              <w:t xml:space="preserve">5 </w:t>
            </w:r>
          </w:p>
        </w:tc>
      </w:tr>
      <w:tr>
        <w:tblPrEx>
          <w:tblCellMar>
            <w:top w:w="22" w:type="dxa"/>
            <w:left w:w="0" w:type="dxa"/>
            <w:bottom w:w="0" w:type="dxa"/>
            <w:right w:w="0" w:type="dxa"/>
          </w:tblCellMar>
        </w:tblPrEx>
        <w:trPr>
          <w:trHeight w:val="131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1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right="70" w:firstLine="0"/>
            </w:pPr>
            <w:r>
              <w:rPr>
                <w:sz w:val="22"/>
              </w:rPr>
              <w:t xml:space="preserve">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b/>
                <w:sz w:val="22"/>
              </w:rPr>
              <w:t xml:space="preserve">2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rPr>
                <w:sz w:val="22"/>
              </w:rPr>
              <w:t xml:space="preserve">2 </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 w:firstLine="0"/>
              <w:jc w:val="center"/>
            </w:pPr>
            <w:r>
              <w:rPr>
                <w:sz w:val="22"/>
              </w:rPr>
              <w:t xml:space="preserve">- </w:t>
            </w:r>
          </w:p>
        </w:tc>
      </w:tr>
      <w:tr>
        <w:tblPrEx>
          <w:tblCellMar>
            <w:top w:w="22" w:type="dxa"/>
            <w:left w:w="0" w:type="dxa"/>
            <w:bottom w:w="0" w:type="dxa"/>
            <w:right w:w="0" w:type="dxa"/>
          </w:tblCellMar>
        </w:tblPrEx>
        <w:trPr>
          <w:trHeight w:val="547"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2 </w:t>
            </w:r>
          </w:p>
        </w:tc>
        <w:tc>
          <w:tcPr>
            <w:tcW w:w="5365" w:type="dxa"/>
            <w:tcBorders>
              <w:top w:val="single" w:color="000000" w:sz="4" w:space="0"/>
              <w:left w:val="single" w:color="000000" w:sz="4" w:space="0"/>
              <w:bottom w:val="single" w:color="000000" w:sz="4" w:space="0"/>
              <w:right w:val="single" w:color="000000" w:sz="4" w:space="0"/>
            </w:tcBorders>
          </w:tcPr>
          <w:p>
            <w:pPr>
              <w:tabs>
                <w:tab w:val="center" w:pos="2084"/>
                <w:tab w:val="center" w:pos="3253"/>
                <w:tab w:val="center" w:pos="4012"/>
                <w:tab w:val="right" w:pos="5365"/>
              </w:tabs>
              <w:spacing w:after="25" w:line="259" w:lineRule="auto"/>
              <w:ind w:firstLine="0"/>
              <w:jc w:val="left"/>
            </w:pPr>
            <w:r>
              <w:rPr>
                <w:sz w:val="22"/>
              </w:rPr>
              <w:t xml:space="preserve">Практическая </w:t>
            </w:r>
            <w:r>
              <w:rPr>
                <w:sz w:val="22"/>
              </w:rPr>
              <w:tab/>
            </w:r>
            <w:r>
              <w:rPr>
                <w:sz w:val="22"/>
              </w:rPr>
              <w:t xml:space="preserve">отработка </w:t>
            </w:r>
            <w:r>
              <w:rPr>
                <w:sz w:val="22"/>
              </w:rPr>
              <w:tab/>
            </w:r>
            <w:r>
              <w:rPr>
                <w:sz w:val="22"/>
              </w:rPr>
              <w:t xml:space="preserve">приемов </w:t>
            </w:r>
            <w:r>
              <w:rPr>
                <w:sz w:val="22"/>
              </w:rPr>
              <w:tab/>
            </w:r>
            <w:r>
              <w:rPr>
                <w:sz w:val="22"/>
              </w:rPr>
              <w:t xml:space="preserve">и </w:t>
            </w:r>
            <w:r>
              <w:rPr>
                <w:sz w:val="22"/>
              </w:rPr>
              <w:tab/>
            </w:r>
            <w:r>
              <w:rPr>
                <w:sz w:val="22"/>
              </w:rPr>
              <w:t xml:space="preserve">способов </w:t>
            </w:r>
          </w:p>
          <w:p>
            <w:pPr>
              <w:spacing w:after="0" w:line="259" w:lineRule="auto"/>
              <w:ind w:left="14" w:firstLine="0"/>
              <w:jc w:val="left"/>
            </w:pPr>
            <w:r>
              <w:rPr>
                <w:sz w:val="22"/>
              </w:rPr>
              <w:t xml:space="preserve">применения специальных средств по их видам и типам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b/>
                <w:sz w:val="22"/>
              </w:rPr>
              <w:t xml:space="preserve">2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2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sz w:val="22"/>
              </w:rPr>
              <w:t xml:space="preserve">Промежуточная аттестация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b/>
                <w:sz w:val="22"/>
              </w:rPr>
              <w:t xml:space="preserve">Итого: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5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pPr>
            <w:r>
              <w:rPr>
                <w:b/>
                <w:sz w:val="22"/>
              </w:rPr>
              <w:t xml:space="preserve">2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3 </w:t>
            </w:r>
          </w:p>
        </w:tc>
      </w:tr>
    </w:tbl>
    <w:p>
      <w:pPr>
        <w:pStyle w:val="4"/>
        <w:spacing w:after="36"/>
        <w:ind w:left="-5"/>
        <w:rPr>
          <w:sz w:val="28"/>
          <w:szCs w:val="28"/>
        </w:rPr>
      </w:pPr>
      <w:bookmarkStart w:id="17" w:name="_Toc62369"/>
    </w:p>
    <w:p>
      <w:pPr>
        <w:pStyle w:val="4"/>
        <w:spacing w:after="36"/>
        <w:ind w:left="-5"/>
        <w:rPr>
          <w:sz w:val="28"/>
          <w:szCs w:val="28"/>
        </w:rPr>
      </w:pPr>
      <w:r>
        <w:rPr>
          <w:sz w:val="28"/>
          <w:szCs w:val="28"/>
        </w:rPr>
        <w:t xml:space="preserve">5.10. Рабочая программа дисциплины «Использование специальных средств» </w:t>
      </w:r>
      <w:bookmarkEnd w:id="17"/>
    </w:p>
    <w:p>
      <w:pPr>
        <w:spacing w:after="163" w:line="259" w:lineRule="auto"/>
        <w:ind w:left="540" w:firstLine="0"/>
        <w:jc w:val="left"/>
      </w:pPr>
      <w:r>
        <w:rPr>
          <w:b/>
        </w:rPr>
        <w:t xml:space="preserve"> </w:t>
      </w:r>
    </w:p>
    <w:p>
      <w:pPr>
        <w:spacing w:after="0" w:line="240" w:lineRule="auto"/>
        <w:ind w:left="-17" w:right="93" w:firstLine="540"/>
        <w:rPr>
          <w:sz w:val="28"/>
          <w:szCs w:val="28"/>
        </w:rPr>
      </w:pPr>
      <w:r>
        <w:rPr>
          <w:b/>
          <w:sz w:val="28"/>
          <w:szCs w:val="28"/>
        </w:rPr>
        <w:t>Тема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r>
        <w:rPr>
          <w:sz w:val="28"/>
          <w:szCs w:val="28"/>
        </w:rPr>
        <w:t xml:space="preserve"> </w:t>
      </w:r>
    </w:p>
    <w:p>
      <w:pPr>
        <w:spacing w:after="0" w:line="240" w:lineRule="auto"/>
        <w:ind w:left="-17" w:right="100"/>
        <w:rPr>
          <w:sz w:val="28"/>
          <w:szCs w:val="28"/>
        </w:rPr>
      </w:pPr>
    </w:p>
    <w:p>
      <w:pPr>
        <w:spacing w:after="0" w:line="240" w:lineRule="auto"/>
        <w:ind w:left="-17" w:right="100"/>
        <w:rPr>
          <w:sz w:val="28"/>
          <w:szCs w:val="28"/>
        </w:rPr>
      </w:pPr>
      <w:r>
        <w:rPr>
          <w:sz w:val="28"/>
          <w:szCs w:val="28"/>
        </w:rPr>
        <w:t xml:space="preserve">Назначение специальных средств в зависимости от их видов. Устройство и тактико-технические характеристики специальных средств. </w:t>
      </w:r>
    </w:p>
    <w:p>
      <w:pPr>
        <w:spacing w:after="0" w:line="240" w:lineRule="auto"/>
        <w:ind w:left="-17" w:right="100"/>
        <w:rPr>
          <w:sz w:val="28"/>
          <w:szCs w:val="28"/>
        </w:rPr>
      </w:pPr>
      <w:r>
        <w:rPr>
          <w:sz w:val="28"/>
          <w:szCs w:val="28"/>
        </w:rPr>
        <w:t xml:space="preserve">Проверка технического состояния (исправности), правила и меры безопасности при ношении и применении специальных средств. </w:t>
      </w:r>
    </w:p>
    <w:p>
      <w:pPr>
        <w:spacing w:after="0" w:line="240" w:lineRule="auto"/>
        <w:ind w:left="-17" w:right="100"/>
        <w:rPr>
          <w:sz w:val="28"/>
          <w:szCs w:val="28"/>
        </w:rPr>
      </w:pPr>
      <w:r>
        <w:rPr>
          <w:sz w:val="28"/>
          <w:szCs w:val="28"/>
        </w:rPr>
        <w:t xml:space="preserve">Основы применения специальных средств в зависимости от их вида и типа. Контрольный осмотр специальных средств. </w:t>
      </w:r>
    </w:p>
    <w:p>
      <w:pPr>
        <w:spacing w:after="0" w:line="240" w:lineRule="auto"/>
        <w:ind w:left="-17" w:right="100"/>
        <w:rPr>
          <w:sz w:val="28"/>
          <w:szCs w:val="28"/>
        </w:rPr>
      </w:pPr>
      <w:r>
        <w:rPr>
          <w:sz w:val="28"/>
          <w:szCs w:val="28"/>
        </w:rPr>
        <w:t xml:space="preserve">Правила использования и хранения специальных средств, обеспечивающие их надлежащее техническое состояние (исправность). </w:t>
      </w:r>
    </w:p>
    <w:p>
      <w:pPr>
        <w:spacing w:after="0" w:line="240" w:lineRule="auto"/>
        <w:ind w:left="-17" w:right="93" w:firstLine="540"/>
        <w:rPr>
          <w:sz w:val="28"/>
          <w:szCs w:val="28"/>
        </w:rPr>
      </w:pPr>
    </w:p>
    <w:p>
      <w:pPr>
        <w:spacing w:after="0" w:line="240" w:lineRule="auto"/>
        <w:ind w:left="-17" w:right="93" w:firstLine="540"/>
        <w:rPr>
          <w:sz w:val="28"/>
          <w:szCs w:val="28"/>
        </w:rPr>
      </w:pPr>
      <w:r>
        <w:rPr>
          <w:sz w:val="28"/>
          <w:szCs w:val="28"/>
        </w:rPr>
        <w:t xml:space="preserve"> </w:t>
      </w:r>
      <w:r>
        <w:rPr>
          <w:b/>
          <w:sz w:val="28"/>
          <w:szCs w:val="28"/>
        </w:rPr>
        <w:t xml:space="preserve">Тема 2. Практическая отработка приемов и способов применения специальных средств по их видам и типам. </w:t>
      </w:r>
    </w:p>
    <w:p>
      <w:pPr>
        <w:spacing w:after="112" w:line="259" w:lineRule="auto"/>
        <w:ind w:left="540" w:firstLine="0"/>
        <w:jc w:val="left"/>
      </w:pPr>
      <w:r>
        <w:rPr>
          <w:b/>
        </w:rPr>
        <w:t xml:space="preserve"> </w:t>
      </w:r>
    </w:p>
    <w:p>
      <w:pPr>
        <w:spacing w:after="81" w:line="259" w:lineRule="auto"/>
        <w:ind w:left="540" w:firstLine="0"/>
        <w:jc w:val="left"/>
      </w:pPr>
      <w:r>
        <w:rPr>
          <w:b/>
        </w:rPr>
        <w:t xml:space="preserve"> </w:t>
      </w:r>
    </w:p>
    <w:p>
      <w:pPr>
        <w:spacing w:after="96" w:line="259" w:lineRule="auto"/>
        <w:ind w:left="540" w:firstLine="0"/>
        <w:jc w:val="left"/>
      </w:pPr>
      <w:r>
        <w:rPr>
          <w:sz w:val="21"/>
        </w:rPr>
        <w:t xml:space="preserve"> </w:t>
      </w:r>
    </w:p>
    <w:p>
      <w:pPr>
        <w:spacing w:after="98" w:line="259" w:lineRule="auto"/>
        <w:ind w:left="540" w:firstLine="0"/>
        <w:jc w:val="left"/>
      </w:pPr>
      <w:r>
        <w:rPr>
          <w:sz w:val="21"/>
        </w:rPr>
        <w:t xml:space="preserve"> </w:t>
      </w:r>
    </w:p>
    <w:p>
      <w:pPr>
        <w:spacing w:after="98" w:line="259" w:lineRule="auto"/>
        <w:ind w:left="540" w:firstLine="0"/>
        <w:jc w:val="left"/>
      </w:pPr>
      <w:r>
        <w:rPr>
          <w:sz w:val="21"/>
        </w:rPr>
        <w:t xml:space="preserve"> </w:t>
      </w:r>
    </w:p>
    <w:p>
      <w:pPr>
        <w:spacing w:after="0" w:line="259" w:lineRule="auto"/>
        <w:ind w:left="540" w:firstLine="0"/>
        <w:jc w:val="left"/>
      </w:pPr>
      <w:r>
        <w:rPr>
          <w:sz w:val="21"/>
        </w:rPr>
        <w:t xml:space="preserve"> </w:t>
      </w:r>
    </w:p>
    <w:p>
      <w:pPr>
        <w:pStyle w:val="4"/>
        <w:ind w:left="-5"/>
        <w:rPr>
          <w:sz w:val="28"/>
          <w:szCs w:val="28"/>
        </w:rPr>
      </w:pPr>
      <w:bookmarkStart w:id="18" w:name="_Toc62370"/>
      <w:r>
        <w:rPr>
          <w:sz w:val="28"/>
          <w:szCs w:val="28"/>
        </w:rPr>
        <w:t xml:space="preserve">5.11. Тематический план дисциплины «Оказание первой помощи» </w:t>
      </w:r>
      <w:bookmarkEnd w:id="18"/>
    </w:p>
    <w:tbl>
      <w:tblPr>
        <w:tblStyle w:val="18"/>
        <w:tblW w:w="9382" w:type="dxa"/>
        <w:tblInd w:w="-13" w:type="dxa"/>
        <w:tblLayout w:type="autofit"/>
        <w:tblCellMar>
          <w:top w:w="21" w:type="dxa"/>
          <w:left w:w="13" w:type="dxa"/>
          <w:bottom w:w="0" w:type="dxa"/>
          <w:right w:w="0" w:type="dxa"/>
        </w:tblCellMar>
      </w:tblPr>
      <w:tblGrid>
        <w:gridCol w:w="390"/>
        <w:gridCol w:w="5365"/>
        <w:gridCol w:w="710"/>
        <w:gridCol w:w="1484"/>
        <w:gridCol w:w="1433"/>
      </w:tblGrid>
      <w:tr>
        <w:tblPrEx>
          <w:tblCellMar>
            <w:top w:w="21" w:type="dxa"/>
            <w:left w:w="13" w:type="dxa"/>
            <w:bottom w:w="0" w:type="dxa"/>
            <w:right w:w="0" w:type="dxa"/>
          </w:tblCellMar>
        </w:tblPrEx>
        <w:trPr>
          <w:trHeight w:val="358" w:hRule="atLeast"/>
        </w:trPr>
        <w:tc>
          <w:tcPr>
            <w:tcW w:w="390" w:type="dxa"/>
            <w:vMerge w:val="restart"/>
            <w:tcBorders>
              <w:top w:val="single" w:color="000000" w:sz="4" w:space="0"/>
              <w:left w:val="single" w:color="000000" w:sz="4" w:space="0"/>
              <w:bottom w:val="double" w:color="9CC2E5" w:sz="6" w:space="0"/>
              <w:right w:val="single" w:color="000000" w:sz="4" w:space="0"/>
            </w:tcBorders>
            <w:shd w:val="clear" w:color="auto" w:fill="9CC2E5"/>
            <w:vAlign w:val="center"/>
          </w:tcPr>
          <w:p>
            <w:pPr>
              <w:spacing w:after="17" w:line="259" w:lineRule="auto"/>
              <w:ind w:left="74" w:firstLine="0"/>
            </w:pPr>
            <w:r>
              <w:rPr>
                <w:b/>
                <w:sz w:val="21"/>
              </w:rPr>
              <w:t xml:space="preserve">№ </w:t>
            </w:r>
          </w:p>
          <w:p>
            <w:pPr>
              <w:spacing w:after="0" w:line="259" w:lineRule="auto"/>
              <w:ind w:left="31" w:firstLine="0"/>
            </w:pPr>
            <w:r>
              <w:rPr>
                <w:b/>
                <w:sz w:val="21"/>
              </w:rPr>
              <w:t xml:space="preserve">п/п </w:t>
            </w:r>
          </w:p>
        </w:tc>
        <w:tc>
          <w:tcPr>
            <w:tcW w:w="5365" w:type="dxa"/>
            <w:vMerge w:val="restart"/>
            <w:tcBorders>
              <w:top w:val="single" w:color="000000" w:sz="4" w:space="0"/>
              <w:left w:val="single" w:color="000000" w:sz="4" w:space="0"/>
              <w:bottom w:val="double" w:color="9CC2E5" w:sz="6" w:space="0"/>
              <w:right w:val="single" w:color="000000" w:sz="4" w:space="0"/>
            </w:tcBorders>
            <w:shd w:val="clear" w:color="auto" w:fill="9CC2E5"/>
            <w:vAlign w:val="center"/>
          </w:tcPr>
          <w:p>
            <w:pPr>
              <w:spacing w:after="0" w:line="259" w:lineRule="auto"/>
              <w:ind w:right="17" w:firstLine="0"/>
              <w:jc w:val="center"/>
            </w:pPr>
            <w:r>
              <w:rPr>
                <w:b/>
                <w:sz w:val="21"/>
              </w:rPr>
              <w:t xml:space="preserve">Наименование темы </w:t>
            </w: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right="11" w:firstLine="0"/>
              <w:jc w:val="center"/>
            </w:pPr>
            <w:r>
              <w:rPr>
                <w:b/>
                <w:sz w:val="21"/>
              </w:rPr>
              <w:t xml:space="preserve">количество часов </w:t>
            </w:r>
          </w:p>
        </w:tc>
      </w:tr>
      <w:tr>
        <w:tblPrEx>
          <w:tblCellMar>
            <w:top w:w="21" w:type="dxa"/>
            <w:left w:w="13" w:type="dxa"/>
            <w:bottom w:w="0" w:type="dxa"/>
            <w:right w:w="0" w:type="dxa"/>
          </w:tblCellMar>
        </w:tblPrEx>
        <w:trPr>
          <w:trHeight w:val="281"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double" w:color="9CC2E5" w:sz="6" w:space="0"/>
              <w:right w:val="single" w:color="000000" w:sz="4" w:space="0"/>
            </w:tcBorders>
            <w:shd w:val="clear" w:color="auto" w:fill="9CC2E5"/>
            <w:vAlign w:val="center"/>
          </w:tcPr>
          <w:p>
            <w:pPr>
              <w:spacing w:after="0" w:line="259" w:lineRule="auto"/>
              <w:ind w:left="92" w:firstLine="0"/>
              <w:jc w:val="left"/>
            </w:pPr>
            <w:r>
              <w:rPr>
                <w:b/>
                <w:sz w:val="21"/>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3" w:firstLine="0"/>
              <w:jc w:val="center"/>
            </w:pPr>
            <w:r>
              <w:rPr>
                <w:b/>
                <w:sz w:val="21"/>
              </w:rPr>
              <w:t xml:space="preserve">в том числе </w:t>
            </w:r>
          </w:p>
        </w:tc>
      </w:tr>
      <w:tr>
        <w:tblPrEx>
          <w:tblCellMar>
            <w:top w:w="21" w:type="dxa"/>
            <w:left w:w="13" w:type="dxa"/>
            <w:bottom w:w="0" w:type="dxa"/>
            <w:right w:w="0" w:type="dxa"/>
          </w:tblCellMar>
        </w:tblPrEx>
        <w:trPr>
          <w:trHeight w:val="281" w:hRule="atLeast"/>
        </w:trPr>
        <w:tc>
          <w:tcPr>
            <w:tcW w:w="0" w:type="auto"/>
            <w:vMerge w:val="continue"/>
            <w:tcBorders>
              <w:top w:val="nil"/>
              <w:left w:val="single" w:color="000000" w:sz="4" w:space="0"/>
              <w:bottom w:val="double" w:color="9CC2E5" w:sz="6"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double" w:color="9CC2E5" w:sz="6"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double" w:color="9CC2E5" w:sz="6"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35" w:firstLine="0"/>
            </w:pPr>
            <w:r>
              <w:rPr>
                <w:b/>
                <w:sz w:val="21"/>
              </w:rPr>
              <w:t xml:space="preserve">теоретических </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 w:firstLine="0"/>
            </w:pPr>
            <w:r>
              <w:rPr>
                <w:b/>
                <w:sz w:val="21"/>
              </w:rPr>
              <w:t xml:space="preserve">практических </w:t>
            </w:r>
          </w:p>
        </w:tc>
      </w:tr>
      <w:tr>
        <w:tblPrEx>
          <w:tblCellMar>
            <w:top w:w="21" w:type="dxa"/>
            <w:left w:w="13" w:type="dxa"/>
            <w:bottom w:w="0" w:type="dxa"/>
            <w:right w:w="0" w:type="dxa"/>
          </w:tblCellMar>
        </w:tblPrEx>
        <w:trPr>
          <w:trHeight w:val="277" w:hRule="atLeast"/>
        </w:trPr>
        <w:tc>
          <w:tcPr>
            <w:tcW w:w="390"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left="127" w:firstLine="0"/>
              <w:jc w:val="left"/>
            </w:pPr>
            <w:r>
              <w:rPr>
                <w:b/>
                <w:sz w:val="21"/>
              </w:rPr>
              <w:t xml:space="preserve">1 </w:t>
            </w:r>
          </w:p>
        </w:tc>
        <w:tc>
          <w:tcPr>
            <w:tcW w:w="5365"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15" w:firstLine="0"/>
              <w:jc w:val="center"/>
            </w:pPr>
            <w:r>
              <w:rPr>
                <w:b/>
                <w:sz w:val="21"/>
              </w:rPr>
              <w:t xml:space="preserve">2 </w:t>
            </w:r>
          </w:p>
        </w:tc>
        <w:tc>
          <w:tcPr>
            <w:tcW w:w="710"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13" w:firstLine="0"/>
              <w:jc w:val="center"/>
            </w:pPr>
            <w:r>
              <w:rPr>
                <w:b/>
                <w:sz w:val="21"/>
              </w:rPr>
              <w:t xml:space="preserve">3 </w:t>
            </w:r>
          </w:p>
        </w:tc>
        <w:tc>
          <w:tcPr>
            <w:tcW w:w="1484"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13" w:firstLine="0"/>
              <w:jc w:val="center"/>
            </w:pPr>
            <w:r>
              <w:rPr>
                <w:b/>
                <w:sz w:val="21"/>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16" w:firstLine="0"/>
              <w:jc w:val="center"/>
            </w:pPr>
            <w:r>
              <w:rPr>
                <w:b/>
                <w:sz w:val="21"/>
              </w:rPr>
              <w:t xml:space="preserve">5 </w:t>
            </w:r>
          </w:p>
        </w:tc>
      </w:tr>
      <w:tr>
        <w:tblPrEx>
          <w:tblCellMar>
            <w:top w:w="21" w:type="dxa"/>
            <w:left w:w="13" w:type="dxa"/>
            <w:bottom w:w="0" w:type="dxa"/>
            <w:right w:w="0" w:type="dxa"/>
          </w:tblCellMar>
        </w:tblPrEx>
        <w:trPr>
          <w:trHeight w:val="527"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7" w:firstLine="0"/>
              <w:jc w:val="left"/>
            </w:pPr>
            <w:r>
              <w:rPr>
                <w:sz w:val="21"/>
              </w:rPr>
              <w:t xml:space="preserve">1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Изучение норм и правил по дисциплине «Оказание первой помощи» </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3" w:firstLine="0"/>
              <w:jc w:val="center"/>
            </w:pPr>
            <w:r>
              <w:rPr>
                <w:b/>
                <w:sz w:val="21"/>
              </w:rPr>
              <w:t xml:space="preserve">4 </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3" w:firstLine="0"/>
              <w:jc w:val="center"/>
            </w:pPr>
            <w:r>
              <w:rPr>
                <w:sz w:val="21"/>
              </w:rPr>
              <w:t xml:space="preserve">2 </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6" w:firstLine="0"/>
              <w:jc w:val="center"/>
            </w:pPr>
            <w:r>
              <w:rPr>
                <w:sz w:val="21"/>
              </w:rPr>
              <w:t xml:space="preserve">2 </w:t>
            </w:r>
          </w:p>
        </w:tc>
      </w:tr>
      <w:tr>
        <w:tblPrEx>
          <w:tblCellMar>
            <w:top w:w="21" w:type="dxa"/>
            <w:left w:w="13" w:type="dxa"/>
            <w:bottom w:w="0" w:type="dxa"/>
            <w:right w:w="0" w:type="dxa"/>
          </w:tblCellMar>
        </w:tblPrEx>
        <w:trPr>
          <w:trHeight w:val="100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1.1 </w:t>
            </w:r>
          </w:p>
        </w:tc>
        <w:tc>
          <w:tcPr>
            <w:tcW w:w="5365" w:type="dxa"/>
            <w:tcBorders>
              <w:top w:val="single" w:color="000000" w:sz="4" w:space="0"/>
              <w:left w:val="single" w:color="000000" w:sz="4" w:space="0"/>
              <w:bottom w:val="single" w:color="000000" w:sz="4" w:space="0"/>
              <w:right w:val="single" w:color="000000" w:sz="4" w:space="0"/>
            </w:tcBorders>
          </w:tcPr>
          <w:p>
            <w:pPr>
              <w:spacing w:after="19" w:line="259" w:lineRule="auto"/>
              <w:ind w:left="1" w:firstLine="0"/>
              <w:jc w:val="left"/>
            </w:pPr>
            <w:r>
              <w:rPr>
                <w:sz w:val="21"/>
              </w:rPr>
              <w:t xml:space="preserve">Раздел 1. </w:t>
            </w:r>
          </w:p>
          <w:p>
            <w:pPr>
              <w:spacing w:after="44" w:line="235" w:lineRule="auto"/>
              <w:ind w:left="1" w:firstLine="0"/>
            </w:pPr>
            <w:r>
              <w:rPr>
                <w:sz w:val="21"/>
              </w:rPr>
              <w:t xml:space="preserve">Организационно-правовые аспекты оказания первой помощи пострадавшим. Оказание первой </w:t>
            </w:r>
          </w:p>
          <w:p>
            <w:pPr>
              <w:spacing w:after="0" w:line="259" w:lineRule="auto"/>
              <w:ind w:left="1" w:firstLine="0"/>
              <w:jc w:val="left"/>
            </w:pPr>
            <w:r>
              <w:rPr>
                <w:sz w:val="21"/>
              </w:rPr>
              <w:t xml:space="preserve">психологической помощи пострадавшим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76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1.2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Раздел 2. </w:t>
            </w:r>
          </w:p>
          <w:p>
            <w:pPr>
              <w:spacing w:after="0" w:line="259" w:lineRule="auto"/>
              <w:ind w:left="1" w:firstLine="0"/>
              <w:jc w:val="left"/>
            </w:pPr>
            <w:r>
              <w:rPr>
                <w:sz w:val="21"/>
              </w:rPr>
              <w:t xml:space="preserve">Правила и порядок осмотра пострадавшего. Оценка состояния пострадавшего.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124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1.3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Раздел 3. </w:t>
            </w:r>
          </w:p>
          <w:p>
            <w:pPr>
              <w:spacing w:after="0" w:line="259" w:lineRule="auto"/>
              <w:ind w:left="1" w:firstLine="0"/>
              <w:jc w:val="left"/>
            </w:pPr>
            <w:r>
              <w:rPr>
                <w:sz w:val="21"/>
              </w:rPr>
              <w:t xml:space="preserve">Средства первой помощи. Аптечка первой помощи (автомобильная). </w:t>
            </w:r>
            <w:r>
              <w:rPr>
                <w:sz w:val="21"/>
              </w:rPr>
              <w:tab/>
            </w:r>
            <w:r>
              <w:rPr>
                <w:sz w:val="21"/>
              </w:rPr>
              <w:t xml:space="preserve">Профилактика </w:t>
            </w:r>
            <w:r>
              <w:rPr>
                <w:sz w:val="21"/>
              </w:rPr>
              <w:tab/>
            </w:r>
            <w:r>
              <w:rPr>
                <w:sz w:val="21"/>
              </w:rPr>
              <w:t xml:space="preserve">инфекций, передающихся с кровью и биологическими жидкостями человека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100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1.4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Раздел 4. </w:t>
            </w:r>
          </w:p>
          <w:p>
            <w:pPr>
              <w:spacing w:after="39" w:line="238" w:lineRule="auto"/>
              <w:ind w:left="1" w:firstLine="0"/>
            </w:pPr>
            <w:r>
              <w:rPr>
                <w:sz w:val="21"/>
              </w:rPr>
              <w:t xml:space="preserve">Правила и способы извлечения пострадавшего из автомобиля. Основные транспортные положения. </w:t>
            </w:r>
          </w:p>
          <w:p>
            <w:pPr>
              <w:spacing w:after="0" w:line="259" w:lineRule="auto"/>
              <w:ind w:left="1" w:firstLine="0"/>
              <w:jc w:val="left"/>
            </w:pPr>
            <w:r>
              <w:rPr>
                <w:sz w:val="21"/>
              </w:rPr>
              <w:t xml:space="preserve">Транспортировка пострадавших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1248"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1.5 </w:t>
            </w:r>
          </w:p>
        </w:tc>
        <w:tc>
          <w:tcPr>
            <w:tcW w:w="5365" w:type="dxa"/>
            <w:tcBorders>
              <w:top w:val="single" w:color="000000" w:sz="4" w:space="0"/>
              <w:left w:val="single" w:color="000000" w:sz="4" w:space="0"/>
              <w:bottom w:val="single" w:color="000000" w:sz="4" w:space="0"/>
              <w:right w:val="single" w:color="000000" w:sz="4" w:space="0"/>
            </w:tcBorders>
          </w:tcPr>
          <w:p>
            <w:pPr>
              <w:spacing w:after="19" w:line="259" w:lineRule="auto"/>
              <w:ind w:left="1" w:firstLine="0"/>
              <w:jc w:val="left"/>
            </w:pPr>
            <w:r>
              <w:rPr>
                <w:sz w:val="21"/>
              </w:rPr>
              <w:t xml:space="preserve">Раздел 5.  </w:t>
            </w:r>
          </w:p>
          <w:p>
            <w:pPr>
              <w:spacing w:after="0" w:line="259" w:lineRule="auto"/>
              <w:ind w:left="1" w:right="134" w:firstLine="0"/>
            </w:pPr>
            <w:r>
              <w:rPr>
                <w:sz w:val="21"/>
              </w:rPr>
              <w:t xml:space="preserve">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281"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27" w:firstLine="0"/>
              <w:jc w:val="left"/>
            </w:pPr>
            <w:r>
              <w:rPr>
                <w:sz w:val="21"/>
              </w:rPr>
              <w:t xml:space="preserve">2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Оказание первой помощи </w:t>
            </w:r>
          </w:p>
        </w:tc>
        <w:tc>
          <w:tcPr>
            <w:tcW w:w="710"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3" w:firstLine="0"/>
              <w:jc w:val="center"/>
            </w:pPr>
            <w:r>
              <w:rPr>
                <w:b/>
                <w:sz w:val="21"/>
              </w:rPr>
              <w:t xml:space="preserve">3 </w:t>
            </w:r>
          </w:p>
        </w:tc>
        <w:tc>
          <w:tcPr>
            <w:tcW w:w="1484"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3" w:firstLine="0"/>
              <w:jc w:val="center"/>
            </w:pPr>
            <w:r>
              <w:rPr>
                <w:sz w:val="21"/>
              </w:rPr>
              <w:t xml:space="preserve">1 </w:t>
            </w:r>
          </w:p>
        </w:tc>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6" w:firstLine="0"/>
              <w:jc w:val="center"/>
            </w:pPr>
            <w:r>
              <w:rPr>
                <w:sz w:val="21"/>
              </w:rPr>
              <w:t xml:space="preserve">2 </w:t>
            </w:r>
          </w:p>
        </w:tc>
      </w:tr>
      <w:tr>
        <w:tblPrEx>
          <w:tblCellMar>
            <w:top w:w="21" w:type="dxa"/>
            <w:left w:w="13" w:type="dxa"/>
            <w:bottom w:w="0" w:type="dxa"/>
            <w:right w:w="0" w:type="dxa"/>
          </w:tblCellMar>
        </w:tblPrEx>
        <w:trPr>
          <w:trHeight w:val="76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2.1 </w:t>
            </w:r>
          </w:p>
        </w:tc>
        <w:tc>
          <w:tcPr>
            <w:tcW w:w="5365" w:type="dxa"/>
            <w:tcBorders>
              <w:top w:val="single" w:color="000000" w:sz="4" w:space="0"/>
              <w:left w:val="single" w:color="000000" w:sz="4" w:space="0"/>
              <w:bottom w:val="single" w:color="000000" w:sz="4" w:space="0"/>
              <w:right w:val="single" w:color="000000" w:sz="4" w:space="0"/>
            </w:tcBorders>
          </w:tcPr>
          <w:p>
            <w:pPr>
              <w:spacing w:line="259" w:lineRule="auto"/>
              <w:ind w:left="1" w:firstLine="0"/>
              <w:jc w:val="left"/>
            </w:pPr>
            <w:r>
              <w:rPr>
                <w:sz w:val="21"/>
              </w:rPr>
              <w:t xml:space="preserve">Раздел 1. </w:t>
            </w:r>
          </w:p>
          <w:p>
            <w:pPr>
              <w:spacing w:after="0" w:line="259" w:lineRule="auto"/>
              <w:ind w:left="1" w:firstLine="0"/>
              <w:jc w:val="left"/>
            </w:pPr>
            <w:r>
              <w:rPr>
                <w:sz w:val="21"/>
              </w:rPr>
              <w:t xml:space="preserve">Первая </w:t>
            </w:r>
            <w:r>
              <w:rPr>
                <w:sz w:val="21"/>
              </w:rPr>
              <w:tab/>
            </w:r>
            <w:r>
              <w:rPr>
                <w:sz w:val="21"/>
              </w:rPr>
              <w:t xml:space="preserve">помощь </w:t>
            </w:r>
            <w:r>
              <w:rPr>
                <w:sz w:val="21"/>
              </w:rPr>
              <w:tab/>
            </w:r>
            <w:r>
              <w:rPr>
                <w:sz w:val="21"/>
              </w:rPr>
              <w:t xml:space="preserve">при </w:t>
            </w:r>
            <w:r>
              <w:rPr>
                <w:sz w:val="21"/>
              </w:rPr>
              <w:tab/>
            </w:r>
            <w:r>
              <w:rPr>
                <w:sz w:val="21"/>
              </w:rPr>
              <w:t xml:space="preserve">острой </w:t>
            </w:r>
            <w:r>
              <w:rPr>
                <w:sz w:val="21"/>
              </w:rPr>
              <w:tab/>
            </w:r>
            <w:r>
              <w:rPr>
                <w:sz w:val="21"/>
              </w:rPr>
              <w:t xml:space="preserve">кровопотере </w:t>
            </w:r>
            <w:r>
              <w:rPr>
                <w:sz w:val="21"/>
              </w:rPr>
              <w:tab/>
            </w:r>
            <w:r>
              <w:rPr>
                <w:sz w:val="21"/>
              </w:rPr>
              <w:t xml:space="preserve">и травматическом шоке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521"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2.2 </w:t>
            </w:r>
          </w:p>
        </w:tc>
        <w:tc>
          <w:tcPr>
            <w:tcW w:w="5365" w:type="dxa"/>
            <w:tcBorders>
              <w:top w:val="single" w:color="000000" w:sz="4" w:space="0"/>
              <w:left w:val="single" w:color="000000" w:sz="4" w:space="0"/>
              <w:bottom w:val="single" w:color="000000" w:sz="4" w:space="0"/>
              <w:right w:val="single" w:color="000000" w:sz="4" w:space="0"/>
            </w:tcBorders>
          </w:tcPr>
          <w:p>
            <w:pPr>
              <w:spacing w:after="19" w:line="259" w:lineRule="auto"/>
              <w:ind w:left="1" w:firstLine="0"/>
              <w:jc w:val="left"/>
            </w:pPr>
            <w:r>
              <w:rPr>
                <w:sz w:val="21"/>
              </w:rPr>
              <w:t xml:space="preserve">Раздел 2. </w:t>
            </w:r>
          </w:p>
          <w:p>
            <w:pPr>
              <w:spacing w:after="0" w:line="259" w:lineRule="auto"/>
              <w:ind w:left="1" w:firstLine="0"/>
              <w:jc w:val="left"/>
            </w:pPr>
            <w:r>
              <w:rPr>
                <w:sz w:val="21"/>
              </w:rPr>
              <w:t xml:space="preserve">Первая помощь при ранениях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76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2.3 </w:t>
            </w:r>
          </w:p>
        </w:tc>
        <w:tc>
          <w:tcPr>
            <w:tcW w:w="5365" w:type="dxa"/>
            <w:tcBorders>
              <w:top w:val="single" w:color="000000" w:sz="4" w:space="0"/>
              <w:left w:val="single" w:color="000000" w:sz="4" w:space="0"/>
              <w:bottom w:val="single" w:color="000000" w:sz="4" w:space="0"/>
              <w:right w:val="single" w:color="000000" w:sz="4" w:space="0"/>
            </w:tcBorders>
          </w:tcPr>
          <w:p>
            <w:pPr>
              <w:spacing w:after="17" w:line="259" w:lineRule="auto"/>
              <w:ind w:left="1" w:firstLine="0"/>
              <w:jc w:val="left"/>
            </w:pPr>
            <w:r>
              <w:rPr>
                <w:sz w:val="21"/>
              </w:rPr>
              <w:t xml:space="preserve">Раздел 3. </w:t>
            </w:r>
          </w:p>
          <w:p>
            <w:pPr>
              <w:spacing w:after="0" w:line="259" w:lineRule="auto"/>
              <w:ind w:left="1" w:firstLine="0"/>
              <w:jc w:val="left"/>
            </w:pPr>
            <w:r>
              <w:rPr>
                <w:sz w:val="21"/>
              </w:rPr>
              <w:t xml:space="preserve">Первая </w:t>
            </w:r>
            <w:r>
              <w:rPr>
                <w:sz w:val="21"/>
              </w:rPr>
              <w:tab/>
            </w:r>
            <w:r>
              <w:rPr>
                <w:sz w:val="21"/>
              </w:rPr>
              <w:t xml:space="preserve">помощь </w:t>
            </w:r>
            <w:r>
              <w:rPr>
                <w:sz w:val="21"/>
              </w:rPr>
              <w:tab/>
            </w:r>
            <w:r>
              <w:rPr>
                <w:sz w:val="21"/>
              </w:rPr>
              <w:t xml:space="preserve">при </w:t>
            </w:r>
            <w:r>
              <w:rPr>
                <w:sz w:val="21"/>
              </w:rPr>
              <w:tab/>
            </w:r>
            <w:r>
              <w:rPr>
                <w:sz w:val="21"/>
              </w:rPr>
              <w:t xml:space="preserve">травме </w:t>
            </w:r>
            <w:r>
              <w:rPr>
                <w:sz w:val="21"/>
              </w:rPr>
              <w:tab/>
            </w:r>
            <w:r>
              <w:rPr>
                <w:sz w:val="21"/>
              </w:rPr>
              <w:t xml:space="preserve">опорно-двигательной системы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76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2.4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Раздел 4. </w:t>
            </w:r>
          </w:p>
          <w:p>
            <w:pPr>
              <w:spacing w:after="0" w:line="259" w:lineRule="auto"/>
              <w:ind w:left="1" w:firstLine="0"/>
            </w:pPr>
            <w:r>
              <w:rPr>
                <w:sz w:val="21"/>
              </w:rPr>
              <w:t xml:space="preserve">Первая помощь при травме головы. Первая помощь при травме груди. Первая помощь при травме живота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100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2.5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r>
              <w:rPr>
                <w:sz w:val="21"/>
              </w:rPr>
              <w:t xml:space="preserve">Раздел 5. </w:t>
            </w:r>
          </w:p>
          <w:p>
            <w:pPr>
              <w:spacing w:after="0" w:line="259" w:lineRule="auto"/>
              <w:ind w:left="1" w:right="137" w:firstLine="0"/>
            </w:pPr>
            <w:r>
              <w:rPr>
                <w:sz w:val="21"/>
              </w:rPr>
              <w:t xml:space="preserve">Первая помощь при термических и химических ожогах, ожоговом шоке. Первая помощь при отморожении и переохлаждении. Первая помощь при перегревании </w:t>
            </w: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52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2.6 </w:t>
            </w:r>
          </w:p>
        </w:tc>
        <w:tc>
          <w:tcPr>
            <w:tcW w:w="5365" w:type="dxa"/>
            <w:tcBorders>
              <w:top w:val="single" w:color="000000" w:sz="4" w:space="0"/>
              <w:left w:val="single" w:color="000000" w:sz="4" w:space="0"/>
              <w:bottom w:val="single" w:color="000000" w:sz="4" w:space="0"/>
              <w:right w:val="single" w:color="000000" w:sz="4" w:space="0"/>
            </w:tcBorders>
          </w:tcPr>
          <w:p>
            <w:pPr>
              <w:spacing w:after="19" w:line="259" w:lineRule="auto"/>
              <w:ind w:left="1" w:firstLine="0"/>
              <w:jc w:val="left"/>
            </w:pPr>
            <w:r>
              <w:rPr>
                <w:sz w:val="21"/>
              </w:rPr>
              <w:t xml:space="preserve">Раздел 6. </w:t>
            </w:r>
          </w:p>
          <w:p>
            <w:pPr>
              <w:spacing w:after="0" w:line="259" w:lineRule="auto"/>
              <w:ind w:left="1" w:firstLine="0"/>
              <w:jc w:val="left"/>
            </w:pPr>
            <w:r>
              <w:rPr>
                <w:sz w:val="21"/>
              </w:rPr>
              <w:t xml:space="preserve">Первая помощь при острых отравлениях </w:t>
            </w:r>
          </w:p>
        </w:tc>
        <w:tc>
          <w:tcPr>
            <w:tcW w:w="0" w:type="auto"/>
            <w:vMerge w:val="continue"/>
            <w:tcBorders>
              <w:top w:val="nil"/>
              <w:left w:val="single" w:color="000000" w:sz="4" w:space="0"/>
              <w:bottom w:val="single" w:color="auto"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auto"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auto" w:sz="4" w:space="0"/>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1246"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2.7 </w:t>
            </w:r>
          </w:p>
        </w:tc>
        <w:tc>
          <w:tcPr>
            <w:tcW w:w="5365" w:type="dxa"/>
            <w:tcBorders>
              <w:top w:val="single" w:color="000000" w:sz="4" w:space="0"/>
              <w:left w:val="single" w:color="000000" w:sz="4" w:space="0"/>
              <w:bottom w:val="single" w:color="000000" w:sz="4" w:space="0"/>
              <w:right w:val="single" w:color="000000" w:sz="4" w:space="0"/>
            </w:tcBorders>
          </w:tcPr>
          <w:p>
            <w:pPr>
              <w:spacing w:after="19" w:line="259" w:lineRule="auto"/>
              <w:ind w:left="1" w:firstLine="0"/>
              <w:jc w:val="left"/>
            </w:pPr>
            <w:r>
              <w:rPr>
                <w:sz w:val="21"/>
              </w:rPr>
              <w:t xml:space="preserve">Раздел 7. </w:t>
            </w:r>
          </w:p>
          <w:p>
            <w:pPr>
              <w:spacing w:after="0" w:line="259" w:lineRule="auto"/>
              <w:ind w:left="1" w:firstLine="0"/>
              <w:jc w:val="left"/>
            </w:pPr>
            <w:r>
              <w:rPr>
                <w:sz w:val="21"/>
              </w:rPr>
              <w:t xml:space="preserve">Порядок оказания первой помощи при неотложных состояниях, </w:t>
            </w:r>
            <w:r>
              <w:rPr>
                <w:sz w:val="21"/>
              </w:rPr>
              <w:tab/>
            </w:r>
            <w:r>
              <w:rPr>
                <w:sz w:val="21"/>
              </w:rPr>
              <w:t xml:space="preserve">вызванных </w:t>
            </w:r>
            <w:r>
              <w:rPr>
                <w:sz w:val="21"/>
              </w:rPr>
              <w:tab/>
            </w:r>
            <w:r>
              <w:rPr>
                <w:sz w:val="21"/>
              </w:rPr>
              <w:t xml:space="preserve">заболеваниями </w:t>
            </w:r>
            <w:r>
              <w:rPr>
                <w:sz w:val="21"/>
              </w:rPr>
              <w:tab/>
            </w:r>
            <w:r>
              <w:rPr>
                <w:sz w:val="21"/>
              </w:rPr>
              <w:t xml:space="preserve">(острые нарушения </w:t>
            </w:r>
            <w:r>
              <w:rPr>
                <w:sz w:val="21"/>
              </w:rPr>
              <w:tab/>
            </w:r>
            <w:r>
              <w:rPr>
                <w:sz w:val="21"/>
              </w:rPr>
              <w:t xml:space="preserve">сознания, </w:t>
            </w:r>
            <w:r>
              <w:rPr>
                <w:sz w:val="21"/>
              </w:rPr>
              <w:tab/>
            </w:r>
            <w:r>
              <w:rPr>
                <w:sz w:val="21"/>
              </w:rPr>
              <w:t xml:space="preserve">дыхания, </w:t>
            </w:r>
            <w:r>
              <w:rPr>
                <w:sz w:val="21"/>
              </w:rPr>
              <w:tab/>
            </w:r>
            <w:r>
              <w:rPr>
                <w:sz w:val="21"/>
              </w:rPr>
              <w:t xml:space="preserve">кровообращения, судорожный синдром) </w:t>
            </w:r>
          </w:p>
        </w:tc>
        <w:tc>
          <w:tcPr>
            <w:tcW w:w="0" w:type="auto"/>
            <w:vMerge w:val="continue"/>
            <w:tcBorders>
              <w:top w:val="single" w:color="auto" w:sz="4" w:space="0"/>
              <w:left w:val="single" w:color="000000" w:sz="4" w:space="0"/>
              <w:bottom w:val="single" w:color="auto" w:sz="4" w:space="0"/>
              <w:right w:val="single" w:color="000000" w:sz="4" w:space="0"/>
            </w:tcBorders>
          </w:tcPr>
          <w:p>
            <w:pPr>
              <w:spacing w:after="160" w:line="259" w:lineRule="auto"/>
              <w:ind w:firstLine="0"/>
              <w:jc w:val="left"/>
            </w:pPr>
          </w:p>
        </w:tc>
        <w:tc>
          <w:tcPr>
            <w:tcW w:w="0" w:type="auto"/>
            <w:vMerge w:val="continue"/>
            <w:tcBorders>
              <w:top w:val="single" w:color="auto" w:sz="4" w:space="0"/>
              <w:left w:val="single" w:color="000000" w:sz="4" w:space="0"/>
              <w:bottom w:val="single" w:color="auto" w:sz="4" w:space="0"/>
              <w:right w:val="single" w:color="000000" w:sz="4" w:space="0"/>
            </w:tcBorders>
          </w:tcPr>
          <w:p>
            <w:pPr>
              <w:spacing w:after="160" w:line="259" w:lineRule="auto"/>
              <w:ind w:firstLine="0"/>
              <w:jc w:val="left"/>
            </w:pPr>
          </w:p>
        </w:tc>
        <w:tc>
          <w:tcPr>
            <w:tcW w:w="0" w:type="auto"/>
            <w:vMerge w:val="continue"/>
            <w:tcBorders>
              <w:top w:val="single" w:color="auto" w:sz="4" w:space="0"/>
              <w:left w:val="single" w:color="000000" w:sz="4" w:space="0"/>
              <w:bottom w:val="single" w:color="auto" w:sz="4" w:space="0"/>
              <w:right w:val="single" w:color="000000" w:sz="4" w:space="0"/>
            </w:tcBorders>
          </w:tcPr>
          <w:p>
            <w:pPr>
              <w:spacing w:after="160" w:line="259" w:lineRule="auto"/>
              <w:ind w:firstLine="0"/>
              <w:jc w:val="left"/>
            </w:pPr>
          </w:p>
        </w:tc>
      </w:tr>
      <w:tr>
        <w:tblPrEx>
          <w:tblCellMar>
            <w:top w:w="21" w:type="dxa"/>
            <w:left w:w="13" w:type="dxa"/>
            <w:bottom w:w="0" w:type="dxa"/>
            <w:right w:w="0" w:type="dxa"/>
          </w:tblCellMar>
        </w:tblPrEx>
        <w:trPr>
          <w:trHeight w:val="523" w:hRule="atLeast"/>
        </w:trPr>
        <w:tc>
          <w:tcPr>
            <w:tcW w:w="390" w:type="dxa"/>
            <w:tcBorders>
              <w:top w:val="single" w:color="000000" w:sz="4" w:space="0"/>
              <w:left w:val="single" w:color="000000" w:sz="4" w:space="0"/>
              <w:bottom w:val="single" w:color="000000" w:sz="4" w:space="0"/>
              <w:right w:val="single" w:color="000000" w:sz="4" w:space="0"/>
            </w:tcBorders>
          </w:tcPr>
          <w:p>
            <w:pPr>
              <w:ind w:firstLine="0"/>
              <w:rPr>
                <w:b/>
              </w:rPr>
            </w:pPr>
            <w:r>
              <w:rPr>
                <w:b/>
              </w:rPr>
              <w:t xml:space="preserve">  1</w:t>
            </w:r>
          </w:p>
        </w:tc>
        <w:tc>
          <w:tcPr>
            <w:tcW w:w="5365" w:type="dxa"/>
            <w:tcBorders>
              <w:top w:val="single" w:color="000000" w:sz="4" w:space="0"/>
              <w:left w:val="single" w:color="000000" w:sz="4" w:space="0"/>
              <w:bottom w:val="single" w:color="000000" w:sz="4" w:space="0"/>
              <w:right w:val="single" w:color="000000" w:sz="4" w:space="0"/>
            </w:tcBorders>
          </w:tcPr>
          <w:p>
            <w:pPr>
              <w:jc w:val="center"/>
              <w:rPr>
                <w:b/>
              </w:rPr>
            </w:pPr>
            <w:r>
              <w:rPr>
                <w:b/>
              </w:rPr>
              <w:t>2</w:t>
            </w:r>
          </w:p>
        </w:tc>
        <w:tc>
          <w:tcPr>
            <w:tcW w:w="0" w:type="auto"/>
            <w:tcBorders>
              <w:top w:val="single" w:color="auto" w:sz="4" w:space="0"/>
              <w:left w:val="single" w:color="000000" w:sz="4" w:space="0"/>
              <w:bottom w:val="single" w:color="000000" w:sz="4" w:space="0"/>
              <w:right w:val="single" w:color="000000" w:sz="4" w:space="0"/>
            </w:tcBorders>
          </w:tcPr>
          <w:p>
            <w:pPr>
              <w:ind w:firstLine="0"/>
              <w:rPr>
                <w:b/>
              </w:rPr>
            </w:pPr>
            <w:r>
              <w:rPr>
                <w:b/>
              </w:rPr>
              <w:t xml:space="preserve">    3</w:t>
            </w:r>
          </w:p>
        </w:tc>
        <w:tc>
          <w:tcPr>
            <w:tcW w:w="0" w:type="auto"/>
            <w:tcBorders>
              <w:top w:val="single" w:color="auto" w:sz="4" w:space="0"/>
              <w:left w:val="single" w:color="000000" w:sz="4" w:space="0"/>
              <w:bottom w:val="single" w:color="000000" w:sz="4" w:space="0"/>
              <w:right w:val="single" w:color="000000" w:sz="4" w:space="0"/>
            </w:tcBorders>
          </w:tcPr>
          <w:p>
            <w:pPr>
              <w:jc w:val="center"/>
              <w:rPr>
                <w:b/>
              </w:rPr>
            </w:pPr>
            <w:r>
              <w:rPr>
                <w:b/>
              </w:rPr>
              <w:t>4</w:t>
            </w:r>
          </w:p>
        </w:tc>
        <w:tc>
          <w:tcPr>
            <w:tcW w:w="0" w:type="auto"/>
            <w:tcBorders>
              <w:top w:val="single" w:color="auto" w:sz="4" w:space="0"/>
              <w:left w:val="single" w:color="000000" w:sz="4" w:space="0"/>
              <w:bottom w:val="single" w:color="000000" w:sz="4" w:space="0"/>
              <w:right w:val="single" w:color="000000" w:sz="4" w:space="0"/>
            </w:tcBorders>
          </w:tcPr>
          <w:p>
            <w:pPr>
              <w:jc w:val="center"/>
              <w:rPr>
                <w:b/>
              </w:rPr>
            </w:pPr>
            <w:r>
              <w:rPr>
                <w:b/>
              </w:rPr>
              <w:t>5</w:t>
            </w:r>
          </w:p>
        </w:tc>
      </w:tr>
      <w:tr>
        <w:tblPrEx>
          <w:tblCellMar>
            <w:top w:w="21" w:type="dxa"/>
            <w:left w:w="13" w:type="dxa"/>
            <w:bottom w:w="0" w:type="dxa"/>
            <w:right w:w="0" w:type="dxa"/>
          </w:tblCellMar>
        </w:tblPrEx>
        <w:trPr>
          <w:trHeight w:val="523"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50" w:firstLine="0"/>
            </w:pPr>
            <w:r>
              <w:rPr>
                <w:sz w:val="21"/>
              </w:rPr>
              <w:t xml:space="preserve">2.8 </w:t>
            </w:r>
          </w:p>
        </w:tc>
        <w:tc>
          <w:tcPr>
            <w:tcW w:w="5365" w:type="dxa"/>
            <w:tcBorders>
              <w:top w:val="single" w:color="000000" w:sz="4" w:space="0"/>
              <w:left w:val="single" w:color="000000" w:sz="4" w:space="0"/>
              <w:bottom w:val="single" w:color="000000" w:sz="4" w:space="0"/>
              <w:right w:val="single" w:color="000000" w:sz="4" w:space="0"/>
            </w:tcBorders>
          </w:tcPr>
          <w:p>
            <w:pPr>
              <w:spacing w:after="17" w:line="259" w:lineRule="auto"/>
              <w:ind w:left="1" w:firstLine="0"/>
              <w:jc w:val="left"/>
            </w:pPr>
            <w:r>
              <w:rPr>
                <w:sz w:val="21"/>
              </w:rPr>
              <w:t xml:space="preserve">Раздел 8. </w:t>
            </w:r>
          </w:p>
          <w:p>
            <w:pPr>
              <w:spacing w:after="0" w:line="259" w:lineRule="auto"/>
              <w:ind w:left="1" w:firstLine="0"/>
              <w:jc w:val="left"/>
            </w:pPr>
            <w:r>
              <w:rPr>
                <w:sz w:val="21"/>
              </w:rPr>
              <w:t xml:space="preserve">Первая помощь при политравме </w:t>
            </w:r>
          </w:p>
        </w:tc>
        <w:tc>
          <w:tcPr>
            <w:tcW w:w="0" w:type="auto"/>
            <w:tcBorders>
              <w:top w:val="single" w:color="auto" w:sz="4" w:space="0"/>
              <w:left w:val="single" w:color="000000" w:sz="4" w:space="0"/>
              <w:bottom w:val="single" w:color="000000" w:sz="4" w:space="0"/>
              <w:right w:val="single" w:color="000000" w:sz="4" w:space="0"/>
            </w:tcBorders>
          </w:tcPr>
          <w:p>
            <w:pPr>
              <w:spacing w:after="0" w:line="259" w:lineRule="auto"/>
              <w:ind w:right="13"/>
              <w:jc w:val="center"/>
            </w:pPr>
          </w:p>
        </w:tc>
        <w:tc>
          <w:tcPr>
            <w:tcW w:w="0" w:type="auto"/>
            <w:tcBorders>
              <w:top w:val="single" w:color="auto" w:sz="4" w:space="0"/>
              <w:left w:val="single" w:color="000000" w:sz="4" w:space="0"/>
              <w:bottom w:val="single" w:color="000000" w:sz="4" w:space="0"/>
              <w:right w:val="single" w:color="000000" w:sz="4" w:space="0"/>
            </w:tcBorders>
          </w:tcPr>
          <w:p>
            <w:pPr>
              <w:spacing w:after="0" w:line="259" w:lineRule="auto"/>
              <w:ind w:right="13"/>
              <w:jc w:val="center"/>
            </w:pPr>
          </w:p>
        </w:tc>
        <w:tc>
          <w:tcPr>
            <w:tcW w:w="0" w:type="auto"/>
            <w:tcBorders>
              <w:top w:val="single" w:color="auto" w:sz="4" w:space="0"/>
              <w:left w:val="single" w:color="000000" w:sz="4" w:space="0"/>
              <w:bottom w:val="single" w:color="000000" w:sz="4" w:space="0"/>
              <w:right w:val="single" w:color="000000" w:sz="4" w:space="0"/>
            </w:tcBorders>
            <w:vAlign w:val="bottom"/>
          </w:tcPr>
          <w:p>
            <w:pPr>
              <w:spacing w:after="0" w:line="259" w:lineRule="auto"/>
              <w:ind w:right="16"/>
              <w:jc w:val="center"/>
            </w:pPr>
          </w:p>
        </w:tc>
      </w:tr>
      <w:tr>
        <w:tblPrEx>
          <w:tblCellMar>
            <w:top w:w="21" w:type="dxa"/>
            <w:left w:w="13" w:type="dxa"/>
            <w:bottom w:w="0" w:type="dxa"/>
            <w:right w:w="0" w:type="dxa"/>
          </w:tblCellMar>
        </w:tblPrEx>
        <w:trPr>
          <w:trHeight w:val="281"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pPr>
            <w:r>
              <w:rPr>
                <w:sz w:val="21"/>
              </w:rPr>
              <w:t xml:space="preserve">Промежуточная аттестация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right="13" w:firstLine="0"/>
              <w:jc w:val="center"/>
            </w:pPr>
            <w:r>
              <w:rPr>
                <w:b/>
                <w:sz w:val="21"/>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14" w:firstLine="0"/>
              <w:jc w:val="center"/>
            </w:pPr>
            <w:r>
              <w:rPr>
                <w:sz w:val="21"/>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16" w:firstLine="0"/>
              <w:jc w:val="center"/>
            </w:pPr>
            <w:r>
              <w:rPr>
                <w:sz w:val="21"/>
              </w:rPr>
              <w:t xml:space="preserve">1 </w:t>
            </w:r>
          </w:p>
        </w:tc>
      </w:tr>
      <w:tr>
        <w:tblPrEx>
          <w:tblCellMar>
            <w:top w:w="21" w:type="dxa"/>
            <w:left w:w="13" w:type="dxa"/>
            <w:bottom w:w="0" w:type="dxa"/>
            <w:right w:w="0" w:type="dxa"/>
          </w:tblCellMar>
        </w:tblPrEx>
        <w:trPr>
          <w:trHeight w:val="28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pPr>
            <w:r>
              <w:rPr>
                <w:b/>
                <w:sz w:val="21"/>
              </w:rPr>
              <w:t xml:space="preserve">Итого: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right="13" w:firstLine="0"/>
              <w:jc w:val="center"/>
            </w:pPr>
            <w:r>
              <w:rPr>
                <w:b/>
                <w:sz w:val="21"/>
              </w:rPr>
              <w:t xml:space="preserve">8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13" w:firstLine="0"/>
              <w:jc w:val="center"/>
            </w:pPr>
            <w:r>
              <w:rPr>
                <w:b/>
                <w:sz w:val="21"/>
              </w:rPr>
              <w:t xml:space="preserve">3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16" w:firstLine="0"/>
              <w:jc w:val="center"/>
            </w:pPr>
            <w:r>
              <w:rPr>
                <w:b/>
                <w:sz w:val="21"/>
              </w:rPr>
              <w:t xml:space="preserve">5 </w:t>
            </w:r>
          </w:p>
        </w:tc>
      </w:tr>
    </w:tbl>
    <w:p>
      <w:pPr>
        <w:pStyle w:val="4"/>
        <w:spacing w:after="36"/>
        <w:ind w:left="-5"/>
      </w:pPr>
      <w:bookmarkStart w:id="19" w:name="_Toc62371"/>
    </w:p>
    <w:p>
      <w:pPr>
        <w:pStyle w:val="4"/>
        <w:spacing w:line="240" w:lineRule="auto"/>
        <w:ind w:left="-5"/>
        <w:rPr>
          <w:sz w:val="28"/>
          <w:szCs w:val="28"/>
        </w:rPr>
      </w:pPr>
      <w:r>
        <w:rPr>
          <w:sz w:val="28"/>
          <w:szCs w:val="28"/>
        </w:rPr>
        <w:t xml:space="preserve">5.12. Рабочая программа дисциплины «Оказание первой помощи» </w:t>
      </w:r>
      <w:bookmarkEnd w:id="19"/>
    </w:p>
    <w:p>
      <w:pPr>
        <w:spacing w:after="0" w:line="240" w:lineRule="auto"/>
        <w:ind w:left="540" w:firstLine="0"/>
        <w:jc w:val="left"/>
        <w:rPr>
          <w:sz w:val="28"/>
          <w:szCs w:val="28"/>
        </w:rPr>
      </w:pPr>
      <w:r>
        <w:rPr>
          <w:b/>
          <w:sz w:val="28"/>
          <w:szCs w:val="28"/>
        </w:rPr>
        <w:t xml:space="preserve"> </w:t>
      </w:r>
    </w:p>
    <w:p>
      <w:pPr>
        <w:spacing w:after="0" w:line="240" w:lineRule="auto"/>
        <w:ind w:left="-15" w:right="93" w:firstLine="540"/>
        <w:rPr>
          <w:sz w:val="28"/>
          <w:szCs w:val="28"/>
        </w:rPr>
      </w:pPr>
      <w:r>
        <w:rPr>
          <w:b/>
          <w:sz w:val="28"/>
          <w:szCs w:val="28"/>
        </w:rPr>
        <w:t>Тема 1. Изучение норм и правил по дисциплине «Оказание первой помощи» - изучается в пределах следующих учебных разделов:</w:t>
      </w:r>
      <w:r>
        <w:rPr>
          <w:sz w:val="28"/>
          <w:szCs w:val="28"/>
        </w:rPr>
        <w:t xml:space="preserve"> </w:t>
      </w:r>
    </w:p>
    <w:p>
      <w:pPr>
        <w:tabs>
          <w:tab w:val="center" w:pos="894"/>
          <w:tab w:val="center" w:pos="1606"/>
          <w:tab w:val="center" w:pos="3375"/>
          <w:tab w:val="center" w:pos="5522"/>
          <w:tab w:val="center" w:pos="6743"/>
          <w:tab w:val="center" w:pos="7852"/>
          <w:tab w:val="right" w:pos="9462"/>
        </w:tabs>
        <w:spacing w:after="0" w:line="240" w:lineRule="auto"/>
        <w:ind w:firstLine="0"/>
        <w:jc w:val="left"/>
        <w:rPr>
          <w:rFonts w:eastAsia="Calibri"/>
          <w:sz w:val="28"/>
          <w:szCs w:val="28"/>
        </w:rPr>
      </w:pPr>
      <w:r>
        <w:rPr>
          <w:rFonts w:eastAsia="Calibri"/>
          <w:sz w:val="28"/>
          <w:szCs w:val="28"/>
        </w:rPr>
        <w:tab/>
      </w:r>
    </w:p>
    <w:p>
      <w:pPr>
        <w:tabs>
          <w:tab w:val="center" w:pos="894"/>
          <w:tab w:val="center" w:pos="1606"/>
          <w:tab w:val="center" w:pos="3375"/>
          <w:tab w:val="center" w:pos="5522"/>
          <w:tab w:val="center" w:pos="6743"/>
          <w:tab w:val="center" w:pos="7852"/>
          <w:tab w:val="right" w:pos="9462"/>
        </w:tabs>
        <w:spacing w:after="0" w:line="240" w:lineRule="auto"/>
        <w:ind w:firstLine="0"/>
        <w:jc w:val="left"/>
        <w:rPr>
          <w:sz w:val="28"/>
          <w:szCs w:val="28"/>
        </w:rPr>
      </w:pPr>
      <w:r>
        <w:rPr>
          <w:b/>
          <w:i/>
          <w:sz w:val="28"/>
          <w:szCs w:val="28"/>
        </w:rPr>
        <w:t>Раздел 1</w:t>
      </w:r>
      <w:r>
        <w:rPr>
          <w:sz w:val="28"/>
          <w:szCs w:val="28"/>
        </w:rPr>
        <w:t xml:space="preserve"> </w:t>
      </w:r>
      <w:r>
        <w:rPr>
          <w:sz w:val="28"/>
          <w:szCs w:val="28"/>
        </w:rPr>
        <w:tab/>
      </w:r>
      <w:r>
        <w:rPr>
          <w:b/>
          <w:i/>
          <w:sz w:val="28"/>
          <w:szCs w:val="28"/>
        </w:rPr>
        <w:t xml:space="preserve">Организационно-правовые </w:t>
      </w:r>
      <w:r>
        <w:rPr>
          <w:b/>
          <w:i/>
          <w:sz w:val="28"/>
          <w:szCs w:val="28"/>
        </w:rPr>
        <w:tab/>
      </w:r>
      <w:r>
        <w:rPr>
          <w:b/>
          <w:i/>
          <w:sz w:val="28"/>
          <w:szCs w:val="28"/>
        </w:rPr>
        <w:t xml:space="preserve">аспекты </w:t>
      </w:r>
      <w:r>
        <w:rPr>
          <w:b/>
          <w:i/>
          <w:sz w:val="28"/>
          <w:szCs w:val="28"/>
        </w:rPr>
        <w:tab/>
      </w:r>
      <w:r>
        <w:rPr>
          <w:b/>
          <w:i/>
          <w:sz w:val="28"/>
          <w:szCs w:val="28"/>
        </w:rPr>
        <w:t xml:space="preserve">оказания </w:t>
      </w:r>
      <w:r>
        <w:rPr>
          <w:b/>
          <w:i/>
          <w:sz w:val="28"/>
          <w:szCs w:val="28"/>
        </w:rPr>
        <w:tab/>
      </w:r>
      <w:r>
        <w:rPr>
          <w:b/>
          <w:i/>
          <w:sz w:val="28"/>
          <w:szCs w:val="28"/>
        </w:rPr>
        <w:t xml:space="preserve">первой </w:t>
      </w:r>
      <w:r>
        <w:rPr>
          <w:b/>
          <w:i/>
          <w:sz w:val="28"/>
          <w:szCs w:val="28"/>
        </w:rPr>
        <w:tab/>
      </w:r>
      <w:r>
        <w:rPr>
          <w:b/>
          <w:i/>
          <w:sz w:val="28"/>
          <w:szCs w:val="28"/>
        </w:rPr>
        <w:t xml:space="preserve">помощи </w:t>
      </w:r>
    </w:p>
    <w:p>
      <w:pPr>
        <w:spacing w:after="0" w:line="240" w:lineRule="auto"/>
        <w:ind w:left="-5" w:right="97" w:hanging="10"/>
        <w:rPr>
          <w:sz w:val="28"/>
          <w:szCs w:val="28"/>
        </w:rPr>
      </w:pPr>
      <w:r>
        <w:rPr>
          <w:b/>
          <w:i/>
          <w:sz w:val="28"/>
          <w:szCs w:val="28"/>
        </w:rPr>
        <w:t>пострадавшим. Оказание первой психологической помощи пострадавшим.</w:t>
      </w:r>
      <w:r>
        <w:rPr>
          <w:sz w:val="28"/>
          <w:szCs w:val="28"/>
        </w:rPr>
        <w:t xml:space="preserve"> </w:t>
      </w:r>
    </w:p>
    <w:p>
      <w:pPr>
        <w:spacing w:after="0" w:line="240" w:lineRule="auto"/>
        <w:ind w:left="-5" w:right="97" w:hanging="10"/>
        <w:rPr>
          <w:sz w:val="28"/>
          <w:szCs w:val="28"/>
        </w:rPr>
      </w:pPr>
    </w:p>
    <w:p>
      <w:pPr>
        <w:spacing w:after="0" w:line="240" w:lineRule="auto"/>
        <w:ind w:left="-15" w:right="100"/>
        <w:rPr>
          <w:sz w:val="28"/>
          <w:szCs w:val="28"/>
        </w:rPr>
      </w:pPr>
      <w:r>
        <w:rPr>
          <w:sz w:val="28"/>
          <w:szCs w:val="28"/>
        </w:rPr>
        <w:t xml:space="preserve">Понятие «первая помощь». Неотложные состояния, требующие проведения мероприятий первой помощи, правила и порядок их проведения. </w:t>
      </w:r>
    </w:p>
    <w:p>
      <w:pPr>
        <w:spacing w:after="0" w:line="240" w:lineRule="auto"/>
        <w:ind w:left="-15" w:right="100"/>
        <w:rPr>
          <w:sz w:val="28"/>
          <w:szCs w:val="28"/>
        </w:rPr>
      </w:pPr>
      <w:r>
        <w:rPr>
          <w:sz w:val="28"/>
          <w:szCs w:val="28"/>
        </w:rPr>
        <w:t xml:space="preserve">Организация, виды помощи пострадавшим. Правила и порядок осмотра места происшествия. Порядок вызова скорой медицинской помощи. </w:t>
      </w:r>
    </w:p>
    <w:p>
      <w:pPr>
        <w:spacing w:after="0" w:line="240" w:lineRule="auto"/>
        <w:ind w:left="540" w:right="100" w:firstLine="0"/>
        <w:rPr>
          <w:sz w:val="28"/>
          <w:szCs w:val="28"/>
        </w:rPr>
      </w:pPr>
      <w:r>
        <w:rPr>
          <w:sz w:val="28"/>
          <w:szCs w:val="28"/>
        </w:rPr>
        <w:t xml:space="preserve">Организационно-правовые аспекты оказания первой помощи. </w:t>
      </w:r>
    </w:p>
    <w:p>
      <w:pPr>
        <w:spacing w:after="0" w:line="240" w:lineRule="auto"/>
        <w:ind w:left="-15" w:right="100"/>
        <w:rPr>
          <w:sz w:val="28"/>
          <w:szCs w:val="28"/>
        </w:rPr>
      </w:pPr>
      <w:r>
        <w:rPr>
          <w:sz w:val="28"/>
          <w:szCs w:val="28"/>
        </w:rPr>
        <w:t xml:space="preserve">Основные правила, приемы и этапы оказания первой психологической помощи пострадавшим. Особенности оказания помощи детям. </w:t>
      </w:r>
    </w:p>
    <w:p>
      <w:pPr>
        <w:spacing w:after="0" w:line="240" w:lineRule="auto"/>
        <w:ind w:left="-15" w:right="100"/>
        <w:rPr>
          <w:sz w:val="28"/>
          <w:szCs w:val="28"/>
        </w:rPr>
      </w:pPr>
    </w:p>
    <w:p>
      <w:pPr>
        <w:spacing w:after="0" w:line="240" w:lineRule="auto"/>
        <w:ind w:left="-15" w:right="97" w:firstLine="540"/>
        <w:rPr>
          <w:sz w:val="28"/>
          <w:szCs w:val="28"/>
        </w:rPr>
      </w:pPr>
      <w:r>
        <w:rPr>
          <w:b/>
          <w:i/>
          <w:sz w:val="28"/>
          <w:szCs w:val="28"/>
        </w:rPr>
        <w:t>Раздел 2 Правила и порядок осмотра пострадавшего. Оценка состояния пострадавшего.</w:t>
      </w:r>
      <w:r>
        <w:rPr>
          <w:sz w:val="28"/>
          <w:szCs w:val="28"/>
        </w:rPr>
        <w:t xml:space="preserve"> </w:t>
      </w:r>
    </w:p>
    <w:p>
      <w:pPr>
        <w:spacing w:after="0" w:line="240" w:lineRule="auto"/>
        <w:ind w:left="-15" w:right="97" w:firstLine="540"/>
        <w:rPr>
          <w:sz w:val="28"/>
          <w:szCs w:val="28"/>
        </w:rPr>
      </w:pPr>
    </w:p>
    <w:p>
      <w:pPr>
        <w:spacing w:after="0" w:line="240" w:lineRule="auto"/>
        <w:ind w:left="-15" w:right="100"/>
        <w:rPr>
          <w:sz w:val="28"/>
          <w:szCs w:val="28"/>
        </w:rPr>
      </w:pPr>
      <w:r>
        <w:rPr>
          <w:sz w:val="28"/>
          <w:szCs w:val="28"/>
        </w:rPr>
        <w:t xml:space="preserve">Правила и порядок осмотра пострадавшего. Основные критерии оценки нарушения сознания, дыхания (частоты), кровообращения. </w:t>
      </w:r>
    </w:p>
    <w:p>
      <w:pPr>
        <w:spacing w:after="0" w:line="240" w:lineRule="auto"/>
        <w:ind w:left="-15" w:right="100"/>
        <w:rPr>
          <w:sz w:val="28"/>
          <w:szCs w:val="28"/>
        </w:rPr>
      </w:pPr>
      <w:r>
        <w:rPr>
          <w:sz w:val="28"/>
          <w:szCs w:val="28"/>
        </w:rPr>
        <w:t xml:space="preserve">Последовательность осмотра: голова, шея и шейный отдел позвоночника, грудь, живот, таз, конечности, грудной и поясничный отделы позвоночника. </w:t>
      </w:r>
    </w:p>
    <w:p>
      <w:pPr>
        <w:spacing w:after="0" w:line="240" w:lineRule="auto"/>
        <w:ind w:left="540" w:right="100" w:firstLine="0"/>
        <w:rPr>
          <w:sz w:val="28"/>
          <w:szCs w:val="28"/>
        </w:rPr>
      </w:pPr>
      <w:r>
        <w:rPr>
          <w:sz w:val="28"/>
          <w:szCs w:val="28"/>
        </w:rPr>
        <w:t xml:space="preserve">Отработка приемов определения пульса (частота) на лучевой и сонной артериях. </w:t>
      </w:r>
    </w:p>
    <w:p>
      <w:pPr>
        <w:spacing w:after="0" w:line="240" w:lineRule="auto"/>
        <w:ind w:left="540" w:right="100" w:firstLine="0"/>
        <w:rPr>
          <w:sz w:val="28"/>
          <w:szCs w:val="28"/>
        </w:rPr>
      </w:pPr>
    </w:p>
    <w:p>
      <w:pPr>
        <w:spacing w:after="0" w:line="240" w:lineRule="auto"/>
        <w:ind w:left="-15" w:right="97" w:firstLine="540"/>
        <w:rPr>
          <w:sz w:val="28"/>
          <w:szCs w:val="28"/>
        </w:rPr>
      </w:pPr>
      <w:r>
        <w:rPr>
          <w:b/>
          <w:i/>
          <w:sz w:val="28"/>
          <w:szCs w:val="28"/>
        </w:rPr>
        <w:t>Раздел 3</w:t>
      </w:r>
      <w:r>
        <w:rPr>
          <w:sz w:val="28"/>
          <w:szCs w:val="28"/>
        </w:rPr>
        <w:t xml:space="preserve"> </w:t>
      </w:r>
      <w:r>
        <w:rPr>
          <w:b/>
          <w:i/>
          <w:sz w:val="28"/>
          <w:szCs w:val="28"/>
        </w:rPr>
        <w:t>Средства первой помощи. Аптечка первой помощи (автомобильная). Профилактика инфекций, передающихся с кровью и биологическими жидкостями человека.</w:t>
      </w:r>
      <w:r>
        <w:rPr>
          <w:sz w:val="28"/>
          <w:szCs w:val="28"/>
        </w:rPr>
        <w:t xml:space="preserve"> </w:t>
      </w:r>
    </w:p>
    <w:p>
      <w:pPr>
        <w:spacing w:after="0" w:line="240" w:lineRule="auto"/>
        <w:ind w:left="-15" w:right="97" w:firstLine="540"/>
        <w:rPr>
          <w:sz w:val="28"/>
          <w:szCs w:val="28"/>
        </w:rPr>
      </w:pPr>
    </w:p>
    <w:p>
      <w:pPr>
        <w:spacing w:after="0" w:line="240" w:lineRule="auto"/>
        <w:ind w:left="-15" w:right="100"/>
        <w:rPr>
          <w:sz w:val="28"/>
          <w:szCs w:val="28"/>
        </w:rPr>
      </w:pPr>
      <w:r>
        <w:rPr>
          <w:sz w:val="28"/>
          <w:szCs w:val="28"/>
        </w:rPr>
        <w:t xml:space="preserve">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 </w:t>
      </w:r>
    </w:p>
    <w:p>
      <w:pPr>
        <w:spacing w:after="0" w:line="240" w:lineRule="auto"/>
        <w:ind w:left="540" w:right="100" w:firstLine="0"/>
        <w:rPr>
          <w:sz w:val="28"/>
          <w:szCs w:val="28"/>
        </w:rPr>
      </w:pPr>
      <w:r>
        <w:rPr>
          <w:sz w:val="28"/>
          <w:szCs w:val="28"/>
        </w:rPr>
        <w:t xml:space="preserve">Аптечка первой помощи (автомобильная). Состав, показания для использования. </w:t>
      </w:r>
    </w:p>
    <w:p>
      <w:pPr>
        <w:spacing w:after="0" w:line="240" w:lineRule="auto"/>
        <w:ind w:left="-15" w:right="100"/>
        <w:rPr>
          <w:sz w:val="28"/>
          <w:szCs w:val="28"/>
        </w:rPr>
      </w:pPr>
      <w:r>
        <w:rPr>
          <w:sz w:val="28"/>
          <w:szCs w:val="28"/>
        </w:rPr>
        <w:t xml:space="preserve">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 </w:t>
      </w:r>
    </w:p>
    <w:p>
      <w:pPr>
        <w:spacing w:after="0" w:line="240" w:lineRule="auto"/>
        <w:ind w:left="-15" w:right="100"/>
        <w:rPr>
          <w:sz w:val="28"/>
          <w:szCs w:val="28"/>
        </w:rPr>
      </w:pPr>
      <w:r>
        <w:rPr>
          <w:sz w:val="28"/>
          <w:szCs w:val="28"/>
        </w:rPr>
        <w:t xml:space="preserve">Соблюдение правил личной безопасности при оказании первой помощи. Меры профилактики инфекционных заболеваний, передающихся с кровью и биологическими жидкостями человека. </w:t>
      </w:r>
    </w:p>
    <w:p>
      <w:pPr>
        <w:spacing w:after="0" w:line="240" w:lineRule="auto"/>
        <w:ind w:left="-15" w:right="100"/>
        <w:rPr>
          <w:sz w:val="28"/>
          <w:szCs w:val="28"/>
        </w:rPr>
      </w:pPr>
    </w:p>
    <w:p>
      <w:pPr>
        <w:spacing w:after="0" w:line="240" w:lineRule="auto"/>
        <w:ind w:left="10" w:right="99" w:hanging="10"/>
        <w:jc w:val="right"/>
        <w:rPr>
          <w:sz w:val="28"/>
          <w:szCs w:val="28"/>
        </w:rPr>
      </w:pPr>
      <w:r>
        <w:rPr>
          <w:b/>
          <w:i/>
          <w:sz w:val="28"/>
          <w:szCs w:val="28"/>
        </w:rPr>
        <w:t>Раздел 4</w:t>
      </w:r>
      <w:r>
        <w:rPr>
          <w:sz w:val="28"/>
          <w:szCs w:val="28"/>
        </w:rPr>
        <w:t xml:space="preserve"> </w:t>
      </w:r>
      <w:r>
        <w:rPr>
          <w:b/>
          <w:i/>
          <w:sz w:val="28"/>
          <w:szCs w:val="28"/>
        </w:rPr>
        <w:t xml:space="preserve">Правила и способы извлечения пострадавшего из автомобиля. </w:t>
      </w:r>
    </w:p>
    <w:p>
      <w:pPr>
        <w:spacing w:after="0" w:line="240" w:lineRule="auto"/>
        <w:ind w:left="-5" w:right="97" w:hanging="10"/>
        <w:rPr>
          <w:sz w:val="28"/>
          <w:szCs w:val="28"/>
        </w:rPr>
      </w:pPr>
      <w:r>
        <w:rPr>
          <w:b/>
          <w:i/>
          <w:sz w:val="28"/>
          <w:szCs w:val="28"/>
        </w:rPr>
        <w:t>Основные транспортные положения. Транспортировка пострадавших.</w:t>
      </w:r>
      <w:r>
        <w:rPr>
          <w:sz w:val="28"/>
          <w:szCs w:val="28"/>
        </w:rPr>
        <w:t xml:space="preserve"> </w:t>
      </w:r>
    </w:p>
    <w:p>
      <w:pPr>
        <w:spacing w:after="0" w:line="240" w:lineRule="auto"/>
        <w:ind w:left="-5" w:right="97" w:hanging="10"/>
        <w:rPr>
          <w:sz w:val="28"/>
          <w:szCs w:val="28"/>
        </w:rPr>
      </w:pPr>
    </w:p>
    <w:p>
      <w:pPr>
        <w:spacing w:after="0" w:line="240" w:lineRule="auto"/>
        <w:ind w:left="-15" w:right="100"/>
        <w:rPr>
          <w:sz w:val="28"/>
          <w:szCs w:val="28"/>
        </w:rPr>
      </w:pPr>
      <w:r>
        <w:rPr>
          <w:sz w:val="28"/>
          <w:szCs w:val="28"/>
        </w:rPr>
        <w:t xml:space="preserve">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w:t>
      </w:r>
    </w:p>
    <w:p>
      <w:pPr>
        <w:spacing w:after="0" w:line="240" w:lineRule="auto"/>
        <w:ind w:left="10" w:right="199" w:firstLine="505"/>
        <w:jc w:val="left"/>
        <w:rPr>
          <w:sz w:val="28"/>
          <w:szCs w:val="28"/>
        </w:rPr>
      </w:pPr>
      <w:r>
        <w:rPr>
          <w:sz w:val="28"/>
          <w:szCs w:val="28"/>
        </w:rPr>
        <w:t xml:space="preserve">Извлечение пострадавшего из-под автомобиля приемом «натаскивания» на носилки. </w:t>
      </w:r>
    </w:p>
    <w:p>
      <w:pPr>
        <w:spacing w:after="0" w:line="240" w:lineRule="auto"/>
        <w:ind w:left="-15" w:right="100"/>
        <w:rPr>
          <w:sz w:val="28"/>
          <w:szCs w:val="28"/>
        </w:rPr>
      </w:pPr>
      <w:r>
        <w:rPr>
          <w:sz w:val="28"/>
          <w:szCs w:val="28"/>
        </w:rPr>
        <w:t xml:space="preserve">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w:t>
      </w:r>
    </w:p>
    <w:p>
      <w:pPr>
        <w:spacing w:after="0" w:line="240" w:lineRule="auto"/>
        <w:ind w:left="-15" w:right="100"/>
        <w:rPr>
          <w:sz w:val="28"/>
          <w:szCs w:val="28"/>
        </w:rPr>
      </w:pPr>
      <w:r>
        <w:rPr>
          <w:sz w:val="28"/>
          <w:szCs w:val="28"/>
        </w:rPr>
        <w:t xml:space="preserve">Отработка приема перевода пострадавшего в «стабильное боковое положение» из положений «лежа на спине», «лежа на животе». </w:t>
      </w:r>
    </w:p>
    <w:p>
      <w:pPr>
        <w:spacing w:after="0" w:line="240" w:lineRule="auto"/>
        <w:ind w:left="-15" w:right="100"/>
        <w:rPr>
          <w:sz w:val="28"/>
          <w:szCs w:val="28"/>
        </w:rPr>
      </w:pPr>
      <w:r>
        <w:rPr>
          <w:sz w:val="28"/>
          <w:szCs w:val="28"/>
        </w:rPr>
        <w:t xml:space="preserve">Отработка традиционного способа перекладывания пострадавшего («скандинавский мост» и его варианты). </w:t>
      </w:r>
    </w:p>
    <w:p>
      <w:pPr>
        <w:spacing w:after="0" w:line="240" w:lineRule="auto"/>
        <w:ind w:right="232" w:firstLine="515"/>
        <w:jc w:val="left"/>
        <w:rPr>
          <w:sz w:val="28"/>
          <w:szCs w:val="28"/>
        </w:rPr>
      </w:pPr>
      <w:r>
        <w:rPr>
          <w:sz w:val="28"/>
          <w:szCs w:val="28"/>
        </w:rPr>
        <w:t xml:space="preserve">Приемы транспортировки пострадавших на руках одним и двумя спасающими. </w:t>
      </w:r>
    </w:p>
    <w:p>
      <w:pPr>
        <w:spacing w:after="0" w:line="240" w:lineRule="auto"/>
        <w:ind w:left="-15" w:right="100"/>
        <w:rPr>
          <w:sz w:val="28"/>
          <w:szCs w:val="28"/>
        </w:rPr>
      </w:pPr>
      <w:r>
        <w:rPr>
          <w:sz w:val="28"/>
          <w:szCs w:val="28"/>
        </w:rPr>
        <w:t xml:space="preserve">Транспортировка пострадавшего при невозможности вызвать скорую медицинскую помощь. Особенности транспортировки при различных видах травм. </w:t>
      </w:r>
    </w:p>
    <w:p>
      <w:pPr>
        <w:spacing w:after="0" w:line="240" w:lineRule="auto"/>
        <w:ind w:left="-15" w:right="100"/>
        <w:rPr>
          <w:sz w:val="28"/>
          <w:szCs w:val="28"/>
        </w:rPr>
      </w:pPr>
    </w:p>
    <w:p>
      <w:pPr>
        <w:spacing w:after="0" w:line="240" w:lineRule="auto"/>
        <w:ind w:left="-15" w:right="97" w:firstLine="540"/>
        <w:rPr>
          <w:b/>
          <w:i/>
          <w:sz w:val="28"/>
          <w:szCs w:val="28"/>
        </w:rPr>
      </w:pPr>
      <w:r>
        <w:rPr>
          <w:b/>
          <w:i/>
          <w:sz w:val="28"/>
          <w:szCs w:val="28"/>
        </w:rPr>
        <w:t>Раздел 5</w:t>
      </w:r>
      <w:r>
        <w:rPr>
          <w:sz w:val="28"/>
          <w:szCs w:val="28"/>
        </w:rPr>
        <w:t xml:space="preserve"> </w:t>
      </w:r>
      <w:r>
        <w:rPr>
          <w:b/>
          <w:i/>
          <w:sz w:val="28"/>
          <w:szCs w:val="28"/>
        </w:rPr>
        <w:t>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p>
      <w:pPr>
        <w:spacing w:after="0" w:line="240" w:lineRule="auto"/>
        <w:ind w:left="-15" w:right="97" w:firstLine="540"/>
        <w:rPr>
          <w:sz w:val="28"/>
          <w:szCs w:val="28"/>
        </w:rPr>
      </w:pPr>
      <w:r>
        <w:rPr>
          <w:b/>
          <w:i/>
          <w:sz w:val="28"/>
          <w:szCs w:val="28"/>
        </w:rPr>
        <w:t xml:space="preserve"> </w:t>
      </w:r>
    </w:p>
    <w:p>
      <w:pPr>
        <w:spacing w:after="0" w:line="240" w:lineRule="auto"/>
        <w:ind w:left="-15" w:right="100"/>
        <w:rPr>
          <w:sz w:val="28"/>
          <w:szCs w:val="28"/>
        </w:rPr>
      </w:pPr>
      <w:r>
        <w:rPr>
          <w:sz w:val="28"/>
          <w:szCs w:val="28"/>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w:t>
      </w:r>
      <w:r>
        <w:rPr>
          <w:sz w:val="28"/>
          <w:szCs w:val="28"/>
          <w:vertAlign w:val="superscript"/>
        </w:rPr>
        <w:footnoteReference w:id="6"/>
      </w:r>
      <w:r>
        <w:rPr>
          <w:sz w:val="28"/>
          <w:szCs w:val="28"/>
        </w:rPr>
        <w:t xml:space="preserve">.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 </w:t>
      </w:r>
    </w:p>
    <w:p>
      <w:pPr>
        <w:spacing w:after="0" w:line="240" w:lineRule="auto"/>
        <w:ind w:left="-15" w:right="100"/>
        <w:rPr>
          <w:sz w:val="28"/>
          <w:szCs w:val="28"/>
        </w:rPr>
      </w:pPr>
      <w:r>
        <w:rPr>
          <w:sz w:val="28"/>
          <w:szCs w:val="28"/>
        </w:rPr>
        <w:t xml:space="preserve">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 </w:t>
      </w:r>
    </w:p>
    <w:p>
      <w:pPr>
        <w:spacing w:after="0" w:line="240" w:lineRule="auto"/>
        <w:ind w:left="-15" w:right="100"/>
        <w:rPr>
          <w:sz w:val="28"/>
          <w:szCs w:val="28"/>
        </w:rPr>
      </w:pPr>
      <w:r>
        <w:rPr>
          <w:sz w:val="28"/>
          <w:szCs w:val="28"/>
        </w:rPr>
        <w:t xml:space="preserve">Особенности оказания первой помощи пострадавшему с избыточной массой тела, беременной женщине и ребенку. </w:t>
      </w:r>
    </w:p>
    <w:p>
      <w:pPr>
        <w:spacing w:after="0" w:line="240" w:lineRule="auto"/>
        <w:ind w:left="-15" w:right="100"/>
        <w:rPr>
          <w:sz w:val="28"/>
          <w:szCs w:val="28"/>
        </w:rPr>
      </w:pPr>
      <w:r>
        <w:rPr>
          <w:sz w:val="28"/>
          <w:szCs w:val="28"/>
        </w:rPr>
        <w:t xml:space="preserve">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 </w:t>
      </w:r>
    </w:p>
    <w:p>
      <w:pPr>
        <w:spacing w:after="0" w:line="240" w:lineRule="auto"/>
        <w:ind w:left="-15" w:right="100"/>
        <w:rPr>
          <w:sz w:val="28"/>
          <w:szCs w:val="28"/>
        </w:rPr>
      </w:pPr>
      <w:r>
        <w:rPr>
          <w:sz w:val="28"/>
          <w:szCs w:val="28"/>
        </w:rPr>
        <w:t xml:space="preserve">Отработка приемов удаления инородного тела из верхних дыхательных путей пострадавшего. </w:t>
      </w:r>
    </w:p>
    <w:p>
      <w:pPr>
        <w:spacing w:after="0" w:line="240" w:lineRule="auto"/>
        <w:ind w:left="-15" w:right="100"/>
        <w:rPr>
          <w:sz w:val="28"/>
          <w:szCs w:val="28"/>
        </w:rPr>
      </w:pPr>
    </w:p>
    <w:p>
      <w:pPr>
        <w:spacing w:after="0" w:line="240" w:lineRule="auto"/>
        <w:ind w:left="-15" w:right="93" w:firstLine="540"/>
        <w:rPr>
          <w:b/>
          <w:sz w:val="28"/>
          <w:szCs w:val="28"/>
        </w:rPr>
      </w:pPr>
      <w:r>
        <w:rPr>
          <w:sz w:val="28"/>
          <w:szCs w:val="28"/>
        </w:rPr>
        <w:t xml:space="preserve"> </w:t>
      </w:r>
      <w:r>
        <w:rPr>
          <w:b/>
          <w:sz w:val="28"/>
          <w:szCs w:val="28"/>
        </w:rPr>
        <w:t>Тема 2. Оказание первой помощи - изучается в пределах следующих учебных разделов:</w:t>
      </w:r>
    </w:p>
    <w:p>
      <w:pPr>
        <w:spacing w:after="0" w:line="240" w:lineRule="auto"/>
        <w:ind w:left="-15" w:right="93" w:firstLine="540"/>
        <w:rPr>
          <w:sz w:val="28"/>
          <w:szCs w:val="28"/>
        </w:rPr>
      </w:pPr>
      <w:r>
        <w:rPr>
          <w:sz w:val="28"/>
          <w:szCs w:val="28"/>
        </w:rPr>
        <w:t xml:space="preserve"> </w:t>
      </w:r>
    </w:p>
    <w:p>
      <w:pPr>
        <w:spacing w:after="0" w:line="240" w:lineRule="auto"/>
        <w:ind w:right="177" w:firstLine="515"/>
        <w:jc w:val="left"/>
        <w:rPr>
          <w:sz w:val="28"/>
          <w:szCs w:val="28"/>
        </w:rPr>
      </w:pPr>
      <w:r>
        <w:rPr>
          <w:b/>
          <w:i/>
          <w:sz w:val="28"/>
          <w:szCs w:val="28"/>
        </w:rPr>
        <w:t>Раздел 1</w:t>
      </w:r>
      <w:r>
        <w:rPr>
          <w:sz w:val="28"/>
          <w:szCs w:val="28"/>
        </w:rPr>
        <w:t xml:space="preserve"> </w:t>
      </w:r>
      <w:r>
        <w:rPr>
          <w:b/>
          <w:i/>
          <w:sz w:val="28"/>
          <w:szCs w:val="28"/>
        </w:rPr>
        <w:t>Первая помощь при острой кровопотере и травматическом шоке</w:t>
      </w:r>
      <w:r>
        <w:rPr>
          <w:sz w:val="28"/>
          <w:szCs w:val="28"/>
        </w:rPr>
        <w:t xml:space="preserve">. </w:t>
      </w:r>
    </w:p>
    <w:p>
      <w:pPr>
        <w:spacing w:after="0" w:line="240" w:lineRule="auto"/>
        <w:ind w:left="-15" w:right="100"/>
        <w:rPr>
          <w:sz w:val="28"/>
          <w:szCs w:val="28"/>
        </w:rPr>
      </w:pPr>
      <w:r>
        <w:rPr>
          <w:sz w:val="28"/>
          <w:szCs w:val="28"/>
        </w:rPr>
        <w:t xml:space="preserve">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 </w:t>
      </w:r>
    </w:p>
    <w:p>
      <w:pPr>
        <w:spacing w:after="0" w:line="240" w:lineRule="auto"/>
        <w:ind w:left="-15" w:right="100"/>
        <w:rPr>
          <w:sz w:val="28"/>
          <w:szCs w:val="28"/>
        </w:rPr>
      </w:pPr>
      <w:r>
        <w:rPr>
          <w:sz w:val="28"/>
          <w:szCs w:val="28"/>
        </w:rPr>
        <w:t xml:space="preserve">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 </w:t>
      </w:r>
    </w:p>
    <w:p>
      <w:pPr>
        <w:spacing w:after="0" w:line="240" w:lineRule="auto"/>
        <w:ind w:left="-15" w:right="100"/>
        <w:rPr>
          <w:sz w:val="28"/>
          <w:szCs w:val="28"/>
        </w:rPr>
      </w:pPr>
      <w:r>
        <w:rPr>
          <w:sz w:val="28"/>
          <w:szCs w:val="28"/>
        </w:rPr>
        <w:t xml:space="preserve">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 придание физиологически выгодного (удобного) положения, иммобилизация, охлаждение места травмы. </w:t>
      </w:r>
    </w:p>
    <w:p>
      <w:pPr>
        <w:spacing w:after="0" w:line="240" w:lineRule="auto"/>
        <w:ind w:left="-15" w:right="100"/>
        <w:rPr>
          <w:sz w:val="28"/>
          <w:szCs w:val="28"/>
        </w:rPr>
      </w:pPr>
      <w:r>
        <w:rPr>
          <w:sz w:val="28"/>
          <w:szCs w:val="28"/>
        </w:rPr>
        <w:t xml:space="preserve">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 </w:t>
      </w:r>
    </w:p>
    <w:p>
      <w:pPr>
        <w:spacing w:after="0" w:line="240" w:lineRule="auto"/>
        <w:ind w:left="-15" w:right="100"/>
        <w:rPr>
          <w:sz w:val="28"/>
          <w:szCs w:val="28"/>
        </w:rPr>
      </w:pPr>
    </w:p>
    <w:p>
      <w:pPr>
        <w:spacing w:after="0" w:line="240" w:lineRule="auto"/>
        <w:ind w:left="550" w:right="97" w:hanging="10"/>
        <w:rPr>
          <w:sz w:val="28"/>
          <w:szCs w:val="28"/>
        </w:rPr>
      </w:pPr>
      <w:r>
        <w:rPr>
          <w:b/>
          <w:i/>
          <w:sz w:val="28"/>
          <w:szCs w:val="28"/>
        </w:rPr>
        <w:t>Раздел 2</w:t>
      </w:r>
      <w:r>
        <w:rPr>
          <w:sz w:val="28"/>
          <w:szCs w:val="28"/>
        </w:rPr>
        <w:t xml:space="preserve"> </w:t>
      </w:r>
      <w:r>
        <w:rPr>
          <w:b/>
          <w:i/>
          <w:sz w:val="28"/>
          <w:szCs w:val="28"/>
        </w:rPr>
        <w:t>Первая помощь при ранениях</w:t>
      </w:r>
      <w:r>
        <w:rPr>
          <w:sz w:val="28"/>
          <w:szCs w:val="28"/>
        </w:rPr>
        <w:t xml:space="preserve">. </w:t>
      </w:r>
    </w:p>
    <w:p>
      <w:pPr>
        <w:spacing w:after="0" w:line="240" w:lineRule="auto"/>
        <w:ind w:left="550" w:right="97" w:hanging="10"/>
        <w:rPr>
          <w:sz w:val="28"/>
          <w:szCs w:val="28"/>
        </w:rPr>
      </w:pPr>
    </w:p>
    <w:p>
      <w:pPr>
        <w:spacing w:after="0" w:line="240" w:lineRule="auto"/>
        <w:ind w:left="-15" w:right="100"/>
        <w:rPr>
          <w:sz w:val="28"/>
          <w:szCs w:val="28"/>
        </w:rPr>
      </w:pPr>
      <w:r>
        <w:rPr>
          <w:sz w:val="28"/>
          <w:szCs w:val="28"/>
        </w:rPr>
        <w:t xml:space="preserve">Понятие «травма», виды травм. Ранения, виды ран. Понятие «политравма».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 </w:t>
      </w:r>
    </w:p>
    <w:p>
      <w:pPr>
        <w:spacing w:after="0" w:line="240" w:lineRule="auto"/>
        <w:ind w:left="-15" w:right="100"/>
        <w:rPr>
          <w:sz w:val="28"/>
          <w:szCs w:val="28"/>
        </w:rPr>
      </w:pPr>
      <w:r>
        <w:rPr>
          <w:sz w:val="28"/>
          <w:szCs w:val="28"/>
        </w:rPr>
        <w:t xml:space="preserve">Наложение повязок на различные области тела человека. Правила, особенности, отработка приемов наложения повязок. </w:t>
      </w:r>
    </w:p>
    <w:p>
      <w:pPr>
        <w:spacing w:after="0" w:line="240" w:lineRule="auto"/>
        <w:ind w:left="-15" w:right="100"/>
        <w:rPr>
          <w:sz w:val="28"/>
          <w:szCs w:val="28"/>
        </w:rPr>
      </w:pPr>
    </w:p>
    <w:p>
      <w:pPr>
        <w:spacing w:after="0" w:line="240" w:lineRule="auto"/>
        <w:ind w:left="550" w:right="97" w:hanging="10"/>
        <w:rPr>
          <w:b/>
          <w:i/>
          <w:sz w:val="28"/>
          <w:szCs w:val="28"/>
        </w:rPr>
      </w:pPr>
      <w:r>
        <w:rPr>
          <w:b/>
          <w:i/>
          <w:sz w:val="28"/>
          <w:szCs w:val="28"/>
        </w:rPr>
        <w:t>Раздел 3  Первая помощь при травме опорно-двигательной системы.</w:t>
      </w:r>
    </w:p>
    <w:p>
      <w:pPr>
        <w:spacing w:after="0" w:line="240" w:lineRule="auto"/>
        <w:ind w:left="550" w:right="97" w:hanging="10"/>
        <w:rPr>
          <w:sz w:val="28"/>
          <w:szCs w:val="28"/>
        </w:rPr>
      </w:pPr>
      <w:r>
        <w:rPr>
          <w:b/>
          <w:i/>
          <w:sz w:val="28"/>
          <w:szCs w:val="28"/>
        </w:rPr>
        <w:t xml:space="preserve"> </w:t>
      </w:r>
    </w:p>
    <w:p>
      <w:pPr>
        <w:spacing w:after="0" w:line="240" w:lineRule="auto"/>
        <w:ind w:left="-15" w:right="100"/>
        <w:rPr>
          <w:sz w:val="28"/>
          <w:szCs w:val="28"/>
        </w:rPr>
      </w:pPr>
      <w:r>
        <w:rPr>
          <w:sz w:val="28"/>
          <w:szCs w:val="28"/>
        </w:rPr>
        <w:t xml:space="preserve">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 </w:t>
      </w:r>
    </w:p>
    <w:p>
      <w:pPr>
        <w:spacing w:after="0" w:line="240" w:lineRule="auto"/>
        <w:ind w:left="-15" w:right="100"/>
        <w:rPr>
          <w:sz w:val="28"/>
          <w:szCs w:val="28"/>
        </w:rPr>
      </w:pPr>
      <w:r>
        <w:rPr>
          <w:sz w:val="28"/>
          <w:szCs w:val="28"/>
        </w:rPr>
        <w:t xml:space="preserve">Способы иммобилизации при травме ключицы, плечевой кости, костей предплечья, бедренной кости, костей голени. </w:t>
      </w:r>
    </w:p>
    <w:p>
      <w:pPr>
        <w:spacing w:after="0" w:line="240" w:lineRule="auto"/>
        <w:ind w:left="-15" w:right="100"/>
        <w:rPr>
          <w:sz w:val="28"/>
          <w:szCs w:val="28"/>
        </w:rPr>
      </w:pPr>
      <w:r>
        <w:rPr>
          <w:sz w:val="28"/>
          <w:szCs w:val="28"/>
        </w:rPr>
        <w:t xml:space="preserve">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 </w:t>
      </w:r>
    </w:p>
    <w:p>
      <w:pPr>
        <w:spacing w:after="0" w:line="240" w:lineRule="auto"/>
        <w:ind w:left="-15" w:right="100"/>
        <w:rPr>
          <w:sz w:val="28"/>
          <w:szCs w:val="28"/>
        </w:rPr>
      </w:pPr>
      <w:r>
        <w:rPr>
          <w:sz w:val="28"/>
          <w:szCs w:val="28"/>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 </w:t>
      </w:r>
    </w:p>
    <w:p>
      <w:pPr>
        <w:spacing w:after="0" w:line="240" w:lineRule="auto"/>
        <w:ind w:left="-15" w:right="100"/>
        <w:rPr>
          <w:sz w:val="28"/>
          <w:szCs w:val="28"/>
        </w:rPr>
      </w:pPr>
      <w:r>
        <w:rPr>
          <w:sz w:val="28"/>
          <w:szCs w:val="28"/>
        </w:rPr>
        <w:t xml:space="preserve">Отработка приема придания транспортного положения пострадавшему с травмой таза, приемы фиксации костей таза. </w:t>
      </w:r>
    </w:p>
    <w:p>
      <w:pPr>
        <w:spacing w:after="0" w:line="240" w:lineRule="auto"/>
        <w:ind w:left="10" w:right="99" w:firstLine="505"/>
        <w:jc w:val="left"/>
        <w:rPr>
          <w:sz w:val="28"/>
          <w:szCs w:val="28"/>
        </w:rPr>
      </w:pPr>
      <w:r>
        <w:rPr>
          <w:b/>
          <w:i/>
          <w:sz w:val="28"/>
          <w:szCs w:val="28"/>
        </w:rPr>
        <w:t xml:space="preserve">Раздел 4 </w:t>
      </w:r>
      <w:r>
        <w:rPr>
          <w:sz w:val="28"/>
          <w:szCs w:val="28"/>
        </w:rPr>
        <w:t xml:space="preserve"> </w:t>
      </w:r>
      <w:r>
        <w:rPr>
          <w:b/>
          <w:i/>
          <w:sz w:val="28"/>
          <w:szCs w:val="28"/>
        </w:rPr>
        <w:t xml:space="preserve">Первая помощь при травме головы. Первая помощь при травме груди. </w:t>
      </w:r>
    </w:p>
    <w:p>
      <w:pPr>
        <w:spacing w:after="0" w:line="240" w:lineRule="auto"/>
        <w:ind w:left="-5" w:right="97" w:hanging="10"/>
        <w:rPr>
          <w:sz w:val="28"/>
          <w:szCs w:val="28"/>
        </w:rPr>
      </w:pPr>
      <w:r>
        <w:rPr>
          <w:b/>
          <w:i/>
          <w:sz w:val="28"/>
          <w:szCs w:val="28"/>
        </w:rPr>
        <w:t xml:space="preserve">Первая помощь при травме живота. </w:t>
      </w:r>
    </w:p>
    <w:p>
      <w:pPr>
        <w:spacing w:after="0" w:line="240" w:lineRule="auto"/>
        <w:ind w:left="-15" w:right="100"/>
        <w:rPr>
          <w:sz w:val="28"/>
          <w:szCs w:val="28"/>
        </w:rPr>
      </w:pPr>
      <w:r>
        <w:rPr>
          <w:sz w:val="28"/>
          <w:szCs w:val="28"/>
        </w:rPr>
        <w:t xml:space="preserve">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 </w:t>
      </w:r>
    </w:p>
    <w:p>
      <w:pPr>
        <w:spacing w:after="0" w:line="240" w:lineRule="auto"/>
        <w:ind w:left="-15" w:right="100"/>
        <w:rPr>
          <w:sz w:val="28"/>
          <w:szCs w:val="28"/>
        </w:rPr>
      </w:pPr>
      <w:r>
        <w:rPr>
          <w:sz w:val="28"/>
          <w:szCs w:val="28"/>
        </w:rPr>
        <w:t xml:space="preserve">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 </w:t>
      </w:r>
    </w:p>
    <w:p>
      <w:pPr>
        <w:spacing w:after="0" w:line="240" w:lineRule="auto"/>
        <w:ind w:left="-15" w:right="100"/>
        <w:rPr>
          <w:sz w:val="28"/>
          <w:szCs w:val="28"/>
        </w:rPr>
      </w:pPr>
      <w:r>
        <w:rPr>
          <w:sz w:val="28"/>
          <w:szCs w:val="28"/>
        </w:rPr>
        <w:t xml:space="preserve">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 </w:t>
      </w:r>
    </w:p>
    <w:p>
      <w:pPr>
        <w:spacing w:after="0" w:line="240" w:lineRule="auto"/>
        <w:ind w:left="-15" w:right="100"/>
        <w:rPr>
          <w:sz w:val="28"/>
          <w:szCs w:val="28"/>
        </w:rPr>
      </w:pPr>
      <w:r>
        <w:rPr>
          <w:sz w:val="28"/>
          <w:szCs w:val="28"/>
        </w:rPr>
        <w:t xml:space="preserve">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 </w:t>
      </w:r>
    </w:p>
    <w:p>
      <w:pPr>
        <w:spacing w:after="0" w:line="240" w:lineRule="auto"/>
        <w:ind w:left="-15" w:right="100"/>
        <w:rPr>
          <w:sz w:val="28"/>
          <w:szCs w:val="28"/>
        </w:rPr>
      </w:pPr>
      <w:r>
        <w:rPr>
          <w:sz w:val="28"/>
          <w:szCs w:val="28"/>
        </w:rPr>
        <w:t xml:space="preserve">Наложение бинтовых повязок на раны волосистой части головы при травмах глаза, уха, носа. </w:t>
      </w:r>
    </w:p>
    <w:p>
      <w:pPr>
        <w:spacing w:after="0" w:line="240" w:lineRule="auto"/>
        <w:ind w:left="-15" w:right="100"/>
        <w:rPr>
          <w:sz w:val="28"/>
          <w:szCs w:val="28"/>
        </w:rPr>
      </w:pPr>
      <w:r>
        <w:rPr>
          <w:sz w:val="28"/>
          <w:szCs w:val="28"/>
        </w:rPr>
        <w:t xml:space="preserve">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 </w:t>
      </w:r>
    </w:p>
    <w:p>
      <w:pPr>
        <w:spacing w:after="0" w:line="240" w:lineRule="auto"/>
        <w:ind w:left="-15" w:right="100"/>
        <w:rPr>
          <w:sz w:val="28"/>
          <w:szCs w:val="28"/>
        </w:rPr>
      </w:pPr>
      <w:r>
        <w:rPr>
          <w:sz w:val="28"/>
          <w:szCs w:val="28"/>
        </w:rPr>
        <w:t xml:space="preserve">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w:t>
      </w:r>
    </w:p>
    <w:p>
      <w:pPr>
        <w:spacing w:after="0" w:line="240" w:lineRule="auto"/>
        <w:ind w:left="540" w:right="100" w:firstLine="0"/>
        <w:rPr>
          <w:sz w:val="28"/>
          <w:szCs w:val="28"/>
        </w:rPr>
      </w:pPr>
      <w:r>
        <w:rPr>
          <w:sz w:val="28"/>
          <w:szCs w:val="28"/>
        </w:rPr>
        <w:t xml:space="preserve">Придание транспортного положения при травме груди. </w:t>
      </w:r>
    </w:p>
    <w:p>
      <w:pPr>
        <w:spacing w:after="0" w:line="240" w:lineRule="auto"/>
        <w:ind w:left="-15" w:right="100"/>
        <w:rPr>
          <w:sz w:val="28"/>
          <w:szCs w:val="28"/>
        </w:rPr>
      </w:pPr>
      <w:r>
        <w:rPr>
          <w:sz w:val="28"/>
          <w:szCs w:val="28"/>
        </w:rPr>
        <w:t xml:space="preserve">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 </w:t>
      </w:r>
    </w:p>
    <w:p>
      <w:pPr>
        <w:spacing w:after="0" w:line="240" w:lineRule="auto"/>
        <w:ind w:left="-15" w:right="100"/>
        <w:rPr>
          <w:sz w:val="28"/>
          <w:szCs w:val="28"/>
        </w:rPr>
      </w:pPr>
    </w:p>
    <w:p>
      <w:pPr>
        <w:spacing w:after="0" w:line="240" w:lineRule="auto"/>
        <w:ind w:left="-15" w:right="97" w:firstLine="540"/>
        <w:rPr>
          <w:b/>
          <w:i/>
          <w:sz w:val="28"/>
          <w:szCs w:val="28"/>
        </w:rPr>
      </w:pPr>
      <w:r>
        <w:rPr>
          <w:b/>
          <w:i/>
          <w:sz w:val="28"/>
          <w:szCs w:val="28"/>
        </w:rPr>
        <w:t>Раздел 5</w:t>
      </w:r>
      <w:r>
        <w:rPr>
          <w:sz w:val="28"/>
          <w:szCs w:val="28"/>
        </w:rPr>
        <w:t xml:space="preserve"> </w:t>
      </w:r>
      <w:r>
        <w:rPr>
          <w:b/>
          <w:i/>
          <w:sz w:val="28"/>
          <w:szCs w:val="28"/>
        </w:rPr>
        <w:t xml:space="preserve">Первая помощь при термических и химических ожогах, ожоговом шоке. Первая помощь при отморожении и переохлаждении. Первая помощь при перегревании. </w:t>
      </w:r>
    </w:p>
    <w:p>
      <w:pPr>
        <w:spacing w:after="0" w:line="240" w:lineRule="auto"/>
        <w:ind w:left="-15" w:right="97" w:firstLine="540"/>
        <w:rPr>
          <w:sz w:val="28"/>
          <w:szCs w:val="28"/>
        </w:rPr>
      </w:pPr>
    </w:p>
    <w:p>
      <w:pPr>
        <w:spacing w:after="0" w:line="240" w:lineRule="auto"/>
        <w:ind w:left="540" w:right="100" w:firstLine="0"/>
        <w:rPr>
          <w:sz w:val="28"/>
          <w:szCs w:val="28"/>
        </w:rPr>
      </w:pPr>
      <w:r>
        <w:rPr>
          <w:sz w:val="28"/>
          <w:szCs w:val="28"/>
        </w:rPr>
        <w:t xml:space="preserve">Ожоговая травма, первая помощь. </w:t>
      </w:r>
    </w:p>
    <w:p>
      <w:pPr>
        <w:spacing w:after="0" w:line="240" w:lineRule="auto"/>
        <w:ind w:left="-15" w:right="100"/>
        <w:rPr>
          <w:sz w:val="28"/>
          <w:szCs w:val="28"/>
        </w:rPr>
      </w:pPr>
      <w:r>
        <w:rPr>
          <w:sz w:val="28"/>
          <w:szCs w:val="28"/>
        </w:rPr>
        <w:t xml:space="preserve">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w:t>
      </w:r>
    </w:p>
    <w:p>
      <w:pPr>
        <w:spacing w:after="0" w:line="240" w:lineRule="auto"/>
        <w:ind w:left="540" w:right="100" w:firstLine="0"/>
        <w:rPr>
          <w:sz w:val="28"/>
          <w:szCs w:val="28"/>
        </w:rPr>
      </w:pPr>
      <w:r>
        <w:rPr>
          <w:sz w:val="28"/>
          <w:szCs w:val="28"/>
        </w:rPr>
        <w:t xml:space="preserve">Порядок оказания первой помощи. </w:t>
      </w:r>
    </w:p>
    <w:p>
      <w:pPr>
        <w:spacing w:after="0" w:line="240" w:lineRule="auto"/>
        <w:ind w:left="-15" w:right="100"/>
        <w:rPr>
          <w:sz w:val="28"/>
          <w:szCs w:val="28"/>
        </w:rPr>
      </w:pPr>
      <w:r>
        <w:rPr>
          <w:sz w:val="28"/>
          <w:szCs w:val="28"/>
        </w:rPr>
        <w:t xml:space="preserve">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 </w:t>
      </w:r>
    </w:p>
    <w:p>
      <w:pPr>
        <w:spacing w:after="0" w:line="240" w:lineRule="auto"/>
        <w:ind w:left="540" w:right="100" w:firstLine="0"/>
        <w:rPr>
          <w:sz w:val="28"/>
          <w:szCs w:val="28"/>
        </w:rPr>
      </w:pPr>
      <w:r>
        <w:rPr>
          <w:sz w:val="28"/>
          <w:szCs w:val="28"/>
        </w:rPr>
        <w:t xml:space="preserve">Холодовая травма, первая помощь. </w:t>
      </w:r>
    </w:p>
    <w:p>
      <w:pPr>
        <w:spacing w:after="0" w:line="240" w:lineRule="auto"/>
        <w:ind w:left="-15" w:right="100"/>
        <w:rPr>
          <w:sz w:val="28"/>
          <w:szCs w:val="28"/>
        </w:rPr>
      </w:pPr>
      <w:r>
        <w:rPr>
          <w:sz w:val="28"/>
          <w:szCs w:val="28"/>
        </w:rPr>
        <w:t xml:space="preserve">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 </w:t>
      </w:r>
    </w:p>
    <w:p>
      <w:pPr>
        <w:spacing w:after="0" w:line="240" w:lineRule="auto"/>
        <w:ind w:left="540" w:right="100" w:firstLine="0"/>
        <w:rPr>
          <w:sz w:val="28"/>
          <w:szCs w:val="28"/>
        </w:rPr>
      </w:pPr>
      <w:r>
        <w:rPr>
          <w:sz w:val="28"/>
          <w:szCs w:val="28"/>
        </w:rPr>
        <w:t xml:space="preserve">Перегревание (гипертермия), первая помощь. </w:t>
      </w:r>
    </w:p>
    <w:p>
      <w:pPr>
        <w:spacing w:after="0" w:line="240" w:lineRule="auto"/>
        <w:ind w:left="-15" w:right="100"/>
        <w:rPr>
          <w:sz w:val="28"/>
          <w:szCs w:val="28"/>
        </w:rPr>
      </w:pPr>
      <w:r>
        <w:rPr>
          <w:sz w:val="28"/>
          <w:szCs w:val="28"/>
        </w:rPr>
        <w:t xml:space="preserve">Факторы, способствующие развитию перегревания. Основные проявления перегревания, оказание первой помощи. </w:t>
      </w:r>
    </w:p>
    <w:p>
      <w:pPr>
        <w:spacing w:after="0" w:line="240" w:lineRule="auto"/>
        <w:ind w:left="-15" w:right="100"/>
        <w:rPr>
          <w:sz w:val="28"/>
          <w:szCs w:val="28"/>
        </w:rPr>
      </w:pPr>
    </w:p>
    <w:p>
      <w:pPr>
        <w:spacing w:after="0" w:line="240" w:lineRule="auto"/>
        <w:ind w:left="550" w:right="97" w:hanging="10"/>
        <w:rPr>
          <w:sz w:val="28"/>
          <w:szCs w:val="28"/>
        </w:rPr>
      </w:pPr>
      <w:r>
        <w:rPr>
          <w:b/>
          <w:i/>
          <w:sz w:val="28"/>
          <w:szCs w:val="28"/>
        </w:rPr>
        <w:t>Раздел 6</w:t>
      </w:r>
      <w:r>
        <w:rPr>
          <w:sz w:val="28"/>
          <w:szCs w:val="28"/>
        </w:rPr>
        <w:t xml:space="preserve"> </w:t>
      </w:r>
      <w:r>
        <w:rPr>
          <w:b/>
          <w:i/>
          <w:sz w:val="28"/>
          <w:szCs w:val="28"/>
        </w:rPr>
        <w:t>Первая помощь при острых отравлениях.</w:t>
      </w:r>
      <w:r>
        <w:rPr>
          <w:sz w:val="28"/>
          <w:szCs w:val="28"/>
        </w:rPr>
        <w:t xml:space="preserve"> </w:t>
      </w:r>
    </w:p>
    <w:p>
      <w:pPr>
        <w:spacing w:after="0" w:line="240" w:lineRule="auto"/>
        <w:ind w:left="550" w:right="97" w:hanging="10"/>
        <w:rPr>
          <w:sz w:val="28"/>
          <w:szCs w:val="28"/>
        </w:rPr>
      </w:pPr>
    </w:p>
    <w:p>
      <w:pPr>
        <w:spacing w:after="0" w:line="240" w:lineRule="auto"/>
        <w:ind w:left="-15" w:right="100"/>
        <w:rPr>
          <w:sz w:val="28"/>
          <w:szCs w:val="28"/>
        </w:rPr>
      </w:pPr>
      <w:r>
        <w:rPr>
          <w:sz w:val="28"/>
          <w:szCs w:val="28"/>
        </w:rPr>
        <w:t xml:space="preserve">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 </w:t>
      </w:r>
    </w:p>
    <w:p>
      <w:pPr>
        <w:spacing w:after="0" w:line="240" w:lineRule="auto"/>
        <w:ind w:left="-15" w:right="100"/>
        <w:rPr>
          <w:sz w:val="28"/>
          <w:szCs w:val="28"/>
        </w:rPr>
      </w:pPr>
      <w:r>
        <w:rPr>
          <w:sz w:val="28"/>
          <w:szCs w:val="28"/>
        </w:rPr>
        <w:t xml:space="preserve">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 </w:t>
      </w:r>
    </w:p>
    <w:p>
      <w:pPr>
        <w:spacing w:after="0" w:line="240" w:lineRule="auto"/>
        <w:ind w:left="-15" w:right="100"/>
        <w:rPr>
          <w:sz w:val="28"/>
          <w:szCs w:val="28"/>
        </w:rPr>
      </w:pPr>
      <w:r>
        <w:rPr>
          <w:sz w:val="28"/>
          <w:szCs w:val="28"/>
        </w:rPr>
        <w:t xml:space="preserve">Основные </w:t>
      </w:r>
      <w:r>
        <w:rPr>
          <w:sz w:val="28"/>
          <w:szCs w:val="28"/>
        </w:rPr>
        <w:tab/>
      </w:r>
      <w:r>
        <w:rPr>
          <w:sz w:val="28"/>
          <w:szCs w:val="28"/>
        </w:rPr>
        <w:t xml:space="preserve">проявления </w:t>
      </w:r>
      <w:r>
        <w:rPr>
          <w:sz w:val="28"/>
          <w:szCs w:val="28"/>
        </w:rPr>
        <w:tab/>
      </w:r>
      <w:r>
        <w:rPr>
          <w:sz w:val="28"/>
          <w:szCs w:val="28"/>
        </w:rPr>
        <w:t xml:space="preserve">отравлений </w:t>
      </w:r>
      <w:r>
        <w:rPr>
          <w:sz w:val="28"/>
          <w:szCs w:val="28"/>
        </w:rPr>
        <w:tab/>
      </w:r>
      <w:r>
        <w:rPr>
          <w:sz w:val="28"/>
          <w:szCs w:val="28"/>
        </w:rPr>
        <w:t xml:space="preserve">выхлопными </w:t>
      </w:r>
      <w:r>
        <w:rPr>
          <w:sz w:val="28"/>
          <w:szCs w:val="28"/>
        </w:rPr>
        <w:tab/>
      </w:r>
      <w:r>
        <w:rPr>
          <w:sz w:val="28"/>
          <w:szCs w:val="28"/>
        </w:rPr>
        <w:t xml:space="preserve">газами, </w:t>
      </w:r>
      <w:r>
        <w:rPr>
          <w:sz w:val="28"/>
          <w:szCs w:val="28"/>
        </w:rPr>
        <w:tab/>
      </w:r>
      <w:r>
        <w:rPr>
          <w:sz w:val="28"/>
          <w:szCs w:val="28"/>
        </w:rPr>
        <w:t xml:space="preserve">эксплуатационными жидкостями, бензином, этиленгликолем. Порядок оказания первой помощи. </w:t>
      </w:r>
    </w:p>
    <w:p>
      <w:pPr>
        <w:spacing w:after="0" w:line="240" w:lineRule="auto"/>
        <w:ind w:left="-15" w:right="100"/>
        <w:rPr>
          <w:sz w:val="28"/>
          <w:szCs w:val="28"/>
        </w:rPr>
      </w:pPr>
      <w:r>
        <w:rPr>
          <w:sz w:val="28"/>
          <w:szCs w:val="28"/>
        </w:rPr>
        <w:t xml:space="preserve">Основные проявления отравлений этанолом и этанолсодержащими жидкостями, порядок оказания первой помощи. </w:t>
      </w:r>
    </w:p>
    <w:p>
      <w:pPr>
        <w:spacing w:after="0" w:line="240" w:lineRule="auto"/>
        <w:ind w:left="-15" w:right="100"/>
        <w:rPr>
          <w:sz w:val="28"/>
          <w:szCs w:val="28"/>
        </w:rPr>
      </w:pPr>
      <w:r>
        <w:rPr>
          <w:sz w:val="28"/>
          <w:szCs w:val="28"/>
        </w:rPr>
        <w:t xml:space="preserve">Особенности оказания первой помощи при отравлении в результате действия слезоточивых и раздражающих веществ. </w:t>
      </w:r>
    </w:p>
    <w:p>
      <w:pPr>
        <w:spacing w:after="0" w:line="240" w:lineRule="auto"/>
        <w:ind w:left="-15" w:right="97" w:firstLine="540"/>
        <w:rPr>
          <w:sz w:val="28"/>
          <w:szCs w:val="28"/>
        </w:rPr>
      </w:pPr>
      <w:r>
        <w:rPr>
          <w:b/>
          <w:i/>
          <w:sz w:val="28"/>
          <w:szCs w:val="28"/>
        </w:rPr>
        <w:t>Раздел 7</w:t>
      </w:r>
      <w:r>
        <w:rPr>
          <w:sz w:val="28"/>
          <w:szCs w:val="28"/>
        </w:rPr>
        <w:t xml:space="preserve"> </w:t>
      </w:r>
      <w:r>
        <w:rPr>
          <w:b/>
          <w:i/>
          <w:sz w:val="28"/>
          <w:szCs w:val="28"/>
        </w:rPr>
        <w:t xml:space="preserve">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 </w:t>
      </w:r>
    </w:p>
    <w:p>
      <w:pPr>
        <w:spacing w:after="0" w:line="240" w:lineRule="auto"/>
        <w:ind w:left="-15" w:right="100"/>
        <w:rPr>
          <w:sz w:val="28"/>
          <w:szCs w:val="28"/>
        </w:rPr>
      </w:pPr>
      <w:r>
        <w:rPr>
          <w:sz w:val="28"/>
          <w:szCs w:val="28"/>
        </w:rPr>
        <w:t xml:space="preserve">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 </w:t>
      </w:r>
    </w:p>
    <w:p>
      <w:pPr>
        <w:spacing w:after="0" w:line="240" w:lineRule="auto"/>
        <w:ind w:left="-15" w:right="100"/>
        <w:rPr>
          <w:sz w:val="28"/>
          <w:szCs w:val="28"/>
        </w:rPr>
      </w:pPr>
      <w:r>
        <w:rPr>
          <w:sz w:val="28"/>
          <w:szCs w:val="28"/>
        </w:rPr>
        <w:t xml:space="preserve">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 </w:t>
      </w:r>
    </w:p>
    <w:p>
      <w:pPr>
        <w:spacing w:after="0" w:line="240" w:lineRule="auto"/>
        <w:ind w:left="540" w:right="100" w:firstLine="0"/>
        <w:rPr>
          <w:sz w:val="28"/>
          <w:szCs w:val="28"/>
        </w:rPr>
      </w:pPr>
      <w:r>
        <w:rPr>
          <w:sz w:val="28"/>
          <w:szCs w:val="28"/>
        </w:rPr>
        <w:t xml:space="preserve">Острые нарушения дыхания. Приступ удушья и другие острые нарушения дыхания. </w:t>
      </w:r>
    </w:p>
    <w:p>
      <w:pPr>
        <w:spacing w:after="0" w:line="240" w:lineRule="auto"/>
        <w:ind w:left="-15" w:right="100" w:firstLine="0"/>
        <w:rPr>
          <w:sz w:val="28"/>
          <w:szCs w:val="28"/>
        </w:rPr>
      </w:pPr>
      <w:r>
        <w:rPr>
          <w:sz w:val="28"/>
          <w:szCs w:val="28"/>
        </w:rPr>
        <w:t xml:space="preserve">Причины, основные проявления, первая помощь. </w:t>
      </w:r>
    </w:p>
    <w:p>
      <w:pPr>
        <w:spacing w:after="0" w:line="240" w:lineRule="auto"/>
        <w:ind w:left="-15" w:right="100"/>
        <w:rPr>
          <w:sz w:val="28"/>
          <w:szCs w:val="28"/>
        </w:rPr>
      </w:pPr>
      <w:r>
        <w:rPr>
          <w:sz w:val="28"/>
          <w:szCs w:val="28"/>
        </w:rPr>
        <w:t xml:space="preserve">Острое нарушение кровообращения. Острый сердечный приступ. Причины, основные проявления, первая помощь. </w:t>
      </w:r>
    </w:p>
    <w:p>
      <w:pPr>
        <w:spacing w:after="0" w:line="240" w:lineRule="auto"/>
        <w:ind w:left="-15" w:right="100"/>
        <w:rPr>
          <w:sz w:val="28"/>
          <w:szCs w:val="28"/>
        </w:rPr>
      </w:pPr>
      <w:r>
        <w:rPr>
          <w:sz w:val="28"/>
          <w:szCs w:val="28"/>
        </w:rPr>
        <w:t xml:space="preserve">Понятие «судороги». Эпилептический припадок. Причины, основные проявления, первая помощь. Типичные ошибки при оказании первой помощи. </w:t>
      </w:r>
    </w:p>
    <w:p>
      <w:pPr>
        <w:spacing w:after="0" w:line="240" w:lineRule="auto"/>
        <w:ind w:left="-15" w:right="100"/>
        <w:rPr>
          <w:sz w:val="28"/>
          <w:szCs w:val="28"/>
        </w:rPr>
      </w:pPr>
      <w:r>
        <w:rPr>
          <w:sz w:val="28"/>
          <w:szCs w:val="28"/>
        </w:rPr>
        <w:t xml:space="preserve">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 </w:t>
      </w:r>
    </w:p>
    <w:p>
      <w:pPr>
        <w:spacing w:after="0" w:line="240" w:lineRule="auto"/>
        <w:ind w:left="-15" w:right="100"/>
        <w:rPr>
          <w:sz w:val="28"/>
          <w:szCs w:val="28"/>
        </w:rPr>
      </w:pPr>
    </w:p>
    <w:p>
      <w:pPr>
        <w:spacing w:after="0" w:line="240" w:lineRule="auto"/>
        <w:ind w:left="550" w:right="97" w:hanging="10"/>
        <w:rPr>
          <w:sz w:val="28"/>
          <w:szCs w:val="28"/>
        </w:rPr>
      </w:pPr>
      <w:r>
        <w:rPr>
          <w:b/>
          <w:i/>
          <w:sz w:val="28"/>
          <w:szCs w:val="28"/>
        </w:rPr>
        <w:t>Раздел 8</w:t>
      </w:r>
      <w:r>
        <w:rPr>
          <w:sz w:val="28"/>
          <w:szCs w:val="28"/>
        </w:rPr>
        <w:t xml:space="preserve"> </w:t>
      </w:r>
      <w:r>
        <w:rPr>
          <w:b/>
          <w:i/>
          <w:sz w:val="28"/>
          <w:szCs w:val="28"/>
        </w:rPr>
        <w:t xml:space="preserve">Первая помощь при политравме. </w:t>
      </w:r>
    </w:p>
    <w:p>
      <w:pPr>
        <w:spacing w:after="0" w:line="240" w:lineRule="auto"/>
        <w:ind w:left="-15" w:right="100"/>
        <w:rPr>
          <w:sz w:val="28"/>
          <w:szCs w:val="28"/>
        </w:rPr>
      </w:pPr>
      <w:r>
        <w:rPr>
          <w:sz w:val="28"/>
          <w:szCs w:val="28"/>
        </w:rPr>
        <w:t xml:space="preserve">Решение ситуационных задач по теме: «Политравма» для повторения и закрепления приемов и порядка оказания первой помощи. </w:t>
      </w:r>
    </w:p>
    <w:p>
      <w:pPr>
        <w:spacing w:after="0" w:line="240" w:lineRule="auto"/>
        <w:ind w:left="-15" w:right="100"/>
        <w:rPr>
          <w:sz w:val="28"/>
          <w:szCs w:val="28"/>
        </w:rPr>
      </w:pPr>
    </w:p>
    <w:p>
      <w:pPr>
        <w:pStyle w:val="4"/>
        <w:ind w:left="-5"/>
        <w:rPr>
          <w:sz w:val="28"/>
          <w:szCs w:val="28"/>
        </w:rPr>
      </w:pPr>
      <w:bookmarkStart w:id="20" w:name="_Toc62372"/>
      <w:r>
        <w:rPr>
          <w:sz w:val="28"/>
          <w:szCs w:val="28"/>
        </w:rPr>
        <w:t xml:space="preserve">5.13. Тематический план дисциплины «Специальная физическая подготовка» </w:t>
      </w:r>
      <w:bookmarkEnd w:id="20"/>
    </w:p>
    <w:tbl>
      <w:tblPr>
        <w:tblStyle w:val="18"/>
        <w:tblW w:w="9382" w:type="dxa"/>
        <w:tblInd w:w="-13" w:type="dxa"/>
        <w:tblLayout w:type="autofit"/>
        <w:tblCellMar>
          <w:top w:w="24" w:type="dxa"/>
          <w:left w:w="0" w:type="dxa"/>
          <w:bottom w:w="0" w:type="dxa"/>
          <w:right w:w="0" w:type="dxa"/>
        </w:tblCellMar>
      </w:tblPr>
      <w:tblGrid>
        <w:gridCol w:w="390"/>
        <w:gridCol w:w="5365"/>
        <w:gridCol w:w="710"/>
        <w:gridCol w:w="1484"/>
        <w:gridCol w:w="1433"/>
      </w:tblGrid>
      <w:tr>
        <w:tblPrEx>
          <w:tblCellMar>
            <w:top w:w="24" w:type="dxa"/>
            <w:left w:w="0" w:type="dxa"/>
            <w:bottom w:w="0" w:type="dxa"/>
            <w:right w:w="0" w:type="dxa"/>
          </w:tblCellMar>
        </w:tblPrEx>
        <w:trPr>
          <w:trHeight w:val="358" w:hRule="atLeast"/>
        </w:trPr>
        <w:tc>
          <w:tcPr>
            <w:tcW w:w="39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16" w:line="259" w:lineRule="auto"/>
              <w:ind w:left="83" w:firstLine="0"/>
            </w:pPr>
            <w:r>
              <w:rPr>
                <w:b/>
                <w:sz w:val="22"/>
              </w:rPr>
              <w:t xml:space="preserve">№ </w:t>
            </w:r>
          </w:p>
          <w:p>
            <w:pPr>
              <w:spacing w:after="0" w:line="259" w:lineRule="auto"/>
              <w:ind w:left="37" w:firstLine="0"/>
            </w:pPr>
            <w:r>
              <w:rPr>
                <w:b/>
                <w:sz w:val="22"/>
              </w:rPr>
              <w:t xml:space="preserve">п/п </w:t>
            </w:r>
          </w:p>
        </w:tc>
        <w:tc>
          <w:tcPr>
            <w:tcW w:w="5365"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right="1" w:firstLine="0"/>
              <w:jc w:val="center"/>
            </w:pPr>
            <w:r>
              <w:rPr>
                <w:b/>
                <w:sz w:val="22"/>
              </w:rPr>
              <w:t xml:space="preserve">Наименование темы </w:t>
            </w: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5" w:firstLine="0"/>
              <w:jc w:val="center"/>
            </w:pPr>
            <w:r>
              <w:rPr>
                <w:b/>
                <w:sz w:val="22"/>
              </w:rPr>
              <w:t xml:space="preserve">количество часов </w:t>
            </w:r>
          </w:p>
        </w:tc>
      </w:tr>
      <w:tr>
        <w:tblPrEx>
          <w:tblCellMar>
            <w:top w:w="24"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9CC2E5"/>
            <w:vAlign w:val="center"/>
          </w:tcPr>
          <w:p>
            <w:pPr>
              <w:spacing w:after="0" w:line="259" w:lineRule="auto"/>
              <w:ind w:left="94" w:firstLine="0"/>
            </w:pPr>
            <w:r>
              <w:rPr>
                <w:b/>
                <w:sz w:val="22"/>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 w:firstLine="0"/>
              <w:jc w:val="center"/>
            </w:pPr>
            <w:r>
              <w:rPr>
                <w:b/>
                <w:sz w:val="22"/>
              </w:rPr>
              <w:t xml:space="preserve">в том числе </w:t>
            </w:r>
          </w:p>
        </w:tc>
      </w:tr>
      <w:tr>
        <w:tblPrEx>
          <w:tblCellMar>
            <w:top w:w="24" w:type="dxa"/>
            <w:left w:w="0" w:type="dxa"/>
            <w:bottom w:w="0" w:type="dxa"/>
            <w:right w:w="0" w:type="dxa"/>
          </w:tblCellMar>
        </w:tblPrEx>
        <w:trPr>
          <w:trHeight w:val="29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4" w:firstLine="0"/>
            </w:pPr>
            <w:r>
              <w:rPr>
                <w:b/>
                <w:sz w:val="22"/>
              </w:rPr>
              <w:t>теоретических</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 xml:space="preserve"> практических</w:t>
            </w:r>
          </w:p>
        </w:tc>
      </w:tr>
      <w:tr>
        <w:tblPrEx>
          <w:tblCellMar>
            <w:top w:w="24" w:type="dxa"/>
            <w:left w:w="0" w:type="dxa"/>
            <w:bottom w:w="0" w:type="dxa"/>
            <w:right w:w="0" w:type="dxa"/>
          </w:tblCellMar>
        </w:tblPrEx>
        <w:trPr>
          <w:trHeight w:val="286" w:hRule="atLeast"/>
        </w:trPr>
        <w:tc>
          <w:tcPr>
            <w:tcW w:w="39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38" w:firstLine="0"/>
              <w:jc w:val="left"/>
            </w:pPr>
            <w:r>
              <w:rPr>
                <w:b/>
                <w:sz w:val="22"/>
              </w:rPr>
              <w:t xml:space="preserve">1 </w:t>
            </w:r>
          </w:p>
        </w:tc>
        <w:tc>
          <w:tcPr>
            <w:tcW w:w="5365"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right="2" w:firstLine="0"/>
              <w:jc w:val="center"/>
            </w:pPr>
            <w:r>
              <w:rPr>
                <w:b/>
                <w:sz w:val="22"/>
              </w:rPr>
              <w:t xml:space="preserve">2 </w:t>
            </w:r>
          </w:p>
        </w:tc>
        <w:tc>
          <w:tcPr>
            <w:tcW w:w="710"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firstLine="0"/>
              <w:jc w:val="center"/>
            </w:pPr>
            <w:r>
              <w:rPr>
                <w:b/>
                <w:sz w:val="22"/>
              </w:rPr>
              <w:t xml:space="preserve">3 </w:t>
            </w:r>
          </w:p>
        </w:tc>
        <w:tc>
          <w:tcPr>
            <w:tcW w:w="1484" w:type="dxa"/>
            <w:tcBorders>
              <w:top w:val="single" w:color="000000" w:sz="4" w:space="0"/>
              <w:left w:val="single" w:color="000000" w:sz="4" w:space="0"/>
              <w:bottom w:val="single" w:color="000000" w:sz="4" w:space="0"/>
              <w:right w:val="single" w:color="000000" w:sz="4" w:space="0"/>
            </w:tcBorders>
            <w:shd w:val="clear" w:color="auto" w:fill="9CC2E5"/>
          </w:tcPr>
          <w:p>
            <w:pPr>
              <w:spacing w:after="0" w:line="259" w:lineRule="auto"/>
              <w:ind w:left="1" w:firstLine="0"/>
              <w:jc w:val="center"/>
            </w:pPr>
            <w:r>
              <w:rPr>
                <w:b/>
                <w:sz w:val="22"/>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3" w:firstLine="0"/>
              <w:jc w:val="center"/>
            </w:pPr>
            <w:r>
              <w:rPr>
                <w:b/>
                <w:sz w:val="22"/>
              </w:rPr>
              <w:t xml:space="preserve">5 </w:t>
            </w:r>
          </w:p>
        </w:tc>
      </w:tr>
      <w:tr>
        <w:tblPrEx>
          <w:tblCellMar>
            <w:top w:w="24" w:type="dxa"/>
            <w:left w:w="0" w:type="dxa"/>
            <w:bottom w:w="0" w:type="dxa"/>
            <w:right w:w="0" w:type="dxa"/>
          </w:tblCellMar>
        </w:tblPrEx>
        <w:trPr>
          <w:trHeight w:val="326"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1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Защита с применением физической силы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4" w:type="dxa"/>
            <w:left w:w="0" w:type="dxa"/>
            <w:bottom w:w="0" w:type="dxa"/>
            <w:right w:w="0" w:type="dxa"/>
          </w:tblCellMar>
        </w:tblPrEx>
        <w:trPr>
          <w:trHeight w:val="293" w:hRule="atLeast"/>
        </w:trPr>
        <w:tc>
          <w:tcPr>
            <w:tcW w:w="390" w:type="dxa"/>
            <w:tcBorders>
              <w:top w:val="single" w:color="000000" w:sz="4" w:space="0"/>
              <w:left w:val="single" w:color="000000" w:sz="4" w:space="0"/>
              <w:bottom w:val="single" w:color="000000" w:sz="4" w:space="0"/>
              <w:right w:val="single" w:color="000000" w:sz="4" w:space="0"/>
            </w:tcBorders>
          </w:tcPr>
          <w:p>
            <w:pPr>
              <w:spacing w:after="0" w:line="259" w:lineRule="auto"/>
              <w:ind w:left="138" w:firstLine="0"/>
              <w:jc w:val="left"/>
            </w:pPr>
            <w:r>
              <w:rPr>
                <w:sz w:val="22"/>
              </w:rPr>
              <w:t xml:space="preserve">2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firstLine="0"/>
              <w:jc w:val="left"/>
            </w:pPr>
            <w:r>
              <w:rPr>
                <w:sz w:val="22"/>
              </w:rPr>
              <w:t xml:space="preserve">Защита от вооруженного противника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4" w:type="dxa"/>
            <w:left w:w="0" w:type="dxa"/>
            <w:bottom w:w="0" w:type="dxa"/>
            <w:right w:w="0" w:type="dxa"/>
          </w:tblCellMar>
        </w:tblPrEx>
        <w:trPr>
          <w:trHeight w:val="79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3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right="135" w:firstLine="0"/>
            </w:pPr>
            <w:r>
              <w:rPr>
                <w:sz w:val="22"/>
              </w:rPr>
              <w:t xml:space="preserve">Защита с помощью специальных средств, разрешенных для использования в частной охранной деятельности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1 </w:t>
            </w:r>
          </w:p>
        </w:tc>
      </w:tr>
      <w:tr>
        <w:tblPrEx>
          <w:tblCellMar>
            <w:top w:w="24"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sz w:val="22"/>
              </w:rPr>
              <w:t xml:space="preserve">Промежуточная аттестация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4" w:type="dxa"/>
            <w:left w:w="0" w:type="dxa"/>
            <w:bottom w:w="0" w:type="dxa"/>
            <w:right w:w="0" w:type="dxa"/>
          </w:tblCellMar>
        </w:tblPrEx>
        <w:trPr>
          <w:trHeight w:val="295"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b/>
                <w:sz w:val="22"/>
              </w:rPr>
              <w:t xml:space="preserve">Итого: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4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4 </w:t>
            </w:r>
          </w:p>
        </w:tc>
      </w:tr>
    </w:tbl>
    <w:p>
      <w:pPr>
        <w:pStyle w:val="4"/>
        <w:spacing w:after="33"/>
        <w:ind w:left="-5"/>
      </w:pPr>
      <w:bookmarkStart w:id="21" w:name="_Toc62373"/>
    </w:p>
    <w:p>
      <w:pPr>
        <w:pStyle w:val="4"/>
        <w:spacing w:after="33" w:line="240" w:lineRule="auto"/>
        <w:ind w:left="-5"/>
        <w:rPr>
          <w:sz w:val="28"/>
          <w:szCs w:val="28"/>
        </w:rPr>
      </w:pPr>
      <w:r>
        <w:rPr>
          <w:sz w:val="28"/>
          <w:szCs w:val="28"/>
        </w:rPr>
        <w:t xml:space="preserve">5.14. Рабочая программа дисциплины «Специальная физическая подготовка» </w:t>
      </w:r>
      <w:bookmarkEnd w:id="21"/>
    </w:p>
    <w:p>
      <w:pPr>
        <w:spacing w:after="141" w:line="240" w:lineRule="auto"/>
        <w:ind w:left="540" w:firstLine="0"/>
        <w:jc w:val="left"/>
        <w:rPr>
          <w:sz w:val="28"/>
          <w:szCs w:val="28"/>
        </w:rPr>
      </w:pPr>
      <w:r>
        <w:rPr>
          <w:b/>
          <w:sz w:val="28"/>
          <w:szCs w:val="28"/>
        </w:rPr>
        <w:t xml:space="preserve"> </w:t>
      </w:r>
    </w:p>
    <w:p>
      <w:pPr>
        <w:spacing w:after="0" w:line="240" w:lineRule="auto"/>
        <w:ind w:left="550" w:right="93" w:hanging="10"/>
        <w:rPr>
          <w:sz w:val="28"/>
          <w:szCs w:val="28"/>
        </w:rPr>
      </w:pPr>
      <w:r>
        <w:rPr>
          <w:b/>
          <w:sz w:val="28"/>
          <w:szCs w:val="28"/>
        </w:rPr>
        <w:t>Тема 1 Защита с применением физической силы.</w:t>
      </w:r>
      <w:r>
        <w:rPr>
          <w:sz w:val="28"/>
          <w:szCs w:val="28"/>
        </w:rPr>
        <w:t xml:space="preserve"> </w:t>
      </w:r>
    </w:p>
    <w:p>
      <w:pPr>
        <w:spacing w:after="0" w:line="240" w:lineRule="auto"/>
        <w:ind w:left="540" w:right="100" w:firstLine="0"/>
        <w:rPr>
          <w:sz w:val="28"/>
          <w:szCs w:val="28"/>
        </w:rPr>
      </w:pPr>
      <w:r>
        <w:rPr>
          <w:sz w:val="28"/>
          <w:szCs w:val="28"/>
        </w:rPr>
        <w:t xml:space="preserve">Техника применения специальных приемов борьбы. </w:t>
      </w:r>
    </w:p>
    <w:p>
      <w:pPr>
        <w:spacing w:after="0" w:line="240" w:lineRule="auto"/>
        <w:ind w:left="-15" w:right="100"/>
        <w:rPr>
          <w:sz w:val="28"/>
          <w:szCs w:val="28"/>
        </w:rPr>
      </w:pPr>
      <w:r>
        <w:rPr>
          <w:sz w:val="28"/>
          <w:szCs w:val="28"/>
        </w:rPr>
        <w:t xml:space="preserve">Практическая отработка специальных приемов борьбы и способов противодействия им. Использование подручных средств. </w:t>
      </w:r>
    </w:p>
    <w:p>
      <w:pPr>
        <w:spacing w:after="0" w:line="240" w:lineRule="auto"/>
        <w:ind w:left="550" w:right="93" w:hanging="10"/>
        <w:rPr>
          <w:sz w:val="28"/>
          <w:szCs w:val="28"/>
        </w:rPr>
      </w:pPr>
      <w:r>
        <w:rPr>
          <w:sz w:val="28"/>
          <w:szCs w:val="28"/>
        </w:rPr>
        <w:t xml:space="preserve"> </w:t>
      </w:r>
      <w:r>
        <w:rPr>
          <w:b/>
          <w:sz w:val="28"/>
          <w:szCs w:val="28"/>
        </w:rPr>
        <w:t>Тема 2  Защита от вооруженного противника.</w:t>
      </w:r>
      <w:r>
        <w:rPr>
          <w:sz w:val="28"/>
          <w:szCs w:val="28"/>
        </w:rPr>
        <w:t xml:space="preserve"> </w:t>
      </w:r>
    </w:p>
    <w:p>
      <w:pPr>
        <w:spacing w:after="0" w:line="240" w:lineRule="auto"/>
        <w:ind w:left="-15" w:right="100"/>
        <w:rPr>
          <w:sz w:val="28"/>
          <w:szCs w:val="28"/>
        </w:rPr>
      </w:pPr>
      <w:r>
        <w:rPr>
          <w:sz w:val="28"/>
          <w:szCs w:val="28"/>
        </w:rPr>
        <w:t xml:space="preserve">Основные способы защиты от противника, вооруженного ножом, и способы его нейтрализации. </w:t>
      </w:r>
    </w:p>
    <w:p>
      <w:pPr>
        <w:spacing w:after="0" w:line="240" w:lineRule="auto"/>
        <w:ind w:left="-15" w:right="100"/>
        <w:rPr>
          <w:sz w:val="28"/>
          <w:szCs w:val="28"/>
        </w:rPr>
      </w:pPr>
      <w:r>
        <w:rPr>
          <w:sz w:val="28"/>
          <w:szCs w:val="28"/>
        </w:rPr>
        <w:t xml:space="preserve">Основные способы защиты от противника, вооруженного огнестрельным оружием, и способы его нейтрализации. </w:t>
      </w:r>
    </w:p>
    <w:p>
      <w:pPr>
        <w:spacing w:after="0" w:line="240" w:lineRule="auto"/>
        <w:ind w:left="-15" w:right="100"/>
        <w:rPr>
          <w:sz w:val="28"/>
          <w:szCs w:val="28"/>
        </w:rPr>
      </w:pPr>
      <w:r>
        <w:rPr>
          <w:sz w:val="28"/>
          <w:szCs w:val="28"/>
        </w:rPr>
        <w:t xml:space="preserve">Способы обезвреживания противника, вооруженного палкой, аэрозольным средством. </w:t>
      </w:r>
    </w:p>
    <w:p>
      <w:pPr>
        <w:spacing w:after="0" w:line="240" w:lineRule="auto"/>
        <w:ind w:left="550" w:right="93" w:hanging="10"/>
        <w:rPr>
          <w:sz w:val="28"/>
          <w:szCs w:val="28"/>
        </w:rPr>
      </w:pPr>
      <w:r>
        <w:rPr>
          <w:sz w:val="28"/>
          <w:szCs w:val="28"/>
        </w:rPr>
        <w:t xml:space="preserve"> </w:t>
      </w:r>
      <w:r>
        <w:rPr>
          <w:b/>
          <w:sz w:val="28"/>
          <w:szCs w:val="28"/>
        </w:rPr>
        <w:t xml:space="preserve">Тема 3 Защита с помощью специальных средств, разрешенных для </w:t>
      </w:r>
    </w:p>
    <w:p>
      <w:pPr>
        <w:spacing w:after="0" w:line="240" w:lineRule="auto"/>
        <w:ind w:left="-5" w:right="93" w:hanging="10"/>
        <w:rPr>
          <w:sz w:val="28"/>
          <w:szCs w:val="28"/>
        </w:rPr>
      </w:pPr>
      <w:r>
        <w:rPr>
          <w:b/>
          <w:sz w:val="28"/>
          <w:szCs w:val="28"/>
        </w:rPr>
        <w:t>использования в частной охранной деятельности.</w:t>
      </w:r>
      <w:r>
        <w:rPr>
          <w:sz w:val="28"/>
          <w:szCs w:val="28"/>
        </w:rPr>
        <w:t xml:space="preserve"> </w:t>
      </w:r>
    </w:p>
    <w:p>
      <w:pPr>
        <w:spacing w:after="0" w:line="240" w:lineRule="auto"/>
        <w:ind w:left="540" w:right="100" w:firstLine="0"/>
        <w:rPr>
          <w:sz w:val="28"/>
          <w:szCs w:val="28"/>
        </w:rPr>
      </w:pPr>
      <w:r>
        <w:rPr>
          <w:sz w:val="28"/>
          <w:szCs w:val="28"/>
        </w:rPr>
        <w:t xml:space="preserve">Защита с помощью резиновой палки. </w:t>
      </w:r>
    </w:p>
    <w:p>
      <w:pPr>
        <w:spacing w:after="0" w:line="240" w:lineRule="auto"/>
        <w:ind w:left="540" w:right="100" w:firstLine="0"/>
        <w:rPr>
          <w:sz w:val="28"/>
          <w:szCs w:val="28"/>
        </w:rPr>
      </w:pPr>
      <w:r>
        <w:rPr>
          <w:sz w:val="28"/>
          <w:szCs w:val="28"/>
        </w:rPr>
        <w:t xml:space="preserve">Применение в охранной деятельности бронежилетов, шлемов защитных. </w:t>
      </w:r>
    </w:p>
    <w:p>
      <w:pPr>
        <w:spacing w:after="0" w:line="240" w:lineRule="auto"/>
        <w:ind w:left="540" w:right="100" w:firstLine="0"/>
        <w:rPr>
          <w:sz w:val="28"/>
          <w:szCs w:val="28"/>
        </w:rPr>
      </w:pPr>
    </w:p>
    <w:p>
      <w:pPr>
        <w:spacing w:after="0" w:line="240" w:lineRule="auto"/>
        <w:ind w:left="540" w:right="100" w:firstLine="0"/>
        <w:rPr>
          <w:sz w:val="28"/>
          <w:szCs w:val="28"/>
        </w:rPr>
      </w:pPr>
    </w:p>
    <w:p>
      <w:pPr>
        <w:pStyle w:val="4"/>
        <w:ind w:left="-5"/>
        <w:rPr>
          <w:sz w:val="28"/>
          <w:szCs w:val="28"/>
        </w:rPr>
      </w:pPr>
      <w:bookmarkStart w:id="22" w:name="_Toc62374"/>
      <w:r>
        <w:rPr>
          <w:sz w:val="28"/>
          <w:szCs w:val="28"/>
        </w:rPr>
        <w:t xml:space="preserve">5.15. Тематический план дисциплины «Противодействие терроризму» </w:t>
      </w:r>
      <w:bookmarkEnd w:id="22"/>
    </w:p>
    <w:tbl>
      <w:tblPr>
        <w:tblStyle w:val="18"/>
        <w:tblW w:w="9382" w:type="dxa"/>
        <w:tblInd w:w="-13" w:type="dxa"/>
        <w:tblLayout w:type="autofit"/>
        <w:tblCellMar>
          <w:top w:w="22" w:type="dxa"/>
          <w:left w:w="0" w:type="dxa"/>
          <w:bottom w:w="0" w:type="dxa"/>
          <w:right w:w="0" w:type="dxa"/>
        </w:tblCellMar>
      </w:tblPr>
      <w:tblGrid>
        <w:gridCol w:w="390"/>
        <w:gridCol w:w="5365"/>
        <w:gridCol w:w="710"/>
        <w:gridCol w:w="1484"/>
        <w:gridCol w:w="1433"/>
      </w:tblGrid>
      <w:tr>
        <w:tblPrEx>
          <w:tblCellMar>
            <w:top w:w="22" w:type="dxa"/>
            <w:left w:w="0" w:type="dxa"/>
            <w:bottom w:w="0" w:type="dxa"/>
            <w:right w:w="0" w:type="dxa"/>
          </w:tblCellMar>
        </w:tblPrEx>
        <w:trPr>
          <w:trHeight w:val="358" w:hRule="atLeast"/>
        </w:trPr>
        <w:tc>
          <w:tcPr>
            <w:tcW w:w="390" w:type="dxa"/>
            <w:vMerge w:val="restart"/>
            <w:tcBorders>
              <w:top w:val="single" w:color="000000" w:sz="4" w:space="0"/>
              <w:left w:val="single" w:color="000000" w:sz="4" w:space="0"/>
              <w:bottom w:val="double" w:color="9CC2E5" w:sz="6" w:space="0"/>
              <w:right w:val="single" w:color="000000" w:sz="4" w:space="0"/>
            </w:tcBorders>
            <w:shd w:val="clear" w:color="auto" w:fill="9CC2E5"/>
            <w:vAlign w:val="center"/>
          </w:tcPr>
          <w:p>
            <w:pPr>
              <w:spacing w:after="16" w:line="259" w:lineRule="auto"/>
              <w:ind w:left="83" w:firstLine="0"/>
            </w:pPr>
            <w:r>
              <w:rPr>
                <w:b/>
                <w:sz w:val="22"/>
              </w:rPr>
              <w:t xml:space="preserve">№ </w:t>
            </w:r>
          </w:p>
          <w:p>
            <w:pPr>
              <w:spacing w:after="0" w:line="259" w:lineRule="auto"/>
              <w:ind w:left="37" w:firstLine="0"/>
            </w:pPr>
            <w:r>
              <w:rPr>
                <w:b/>
                <w:sz w:val="22"/>
              </w:rPr>
              <w:t xml:space="preserve">п/п </w:t>
            </w:r>
          </w:p>
        </w:tc>
        <w:tc>
          <w:tcPr>
            <w:tcW w:w="5365" w:type="dxa"/>
            <w:vMerge w:val="restart"/>
            <w:tcBorders>
              <w:top w:val="single" w:color="000000" w:sz="4" w:space="0"/>
              <w:left w:val="single" w:color="000000" w:sz="4" w:space="0"/>
              <w:bottom w:val="double" w:color="9CC2E5" w:sz="6" w:space="0"/>
              <w:right w:val="single" w:color="000000" w:sz="4" w:space="0"/>
            </w:tcBorders>
            <w:shd w:val="clear" w:color="auto" w:fill="9CC2E5"/>
            <w:vAlign w:val="center"/>
          </w:tcPr>
          <w:p>
            <w:pPr>
              <w:spacing w:after="0" w:line="259" w:lineRule="auto"/>
              <w:ind w:right="1" w:firstLine="0"/>
              <w:jc w:val="center"/>
            </w:pPr>
            <w:r>
              <w:rPr>
                <w:b/>
                <w:sz w:val="22"/>
              </w:rPr>
              <w:t xml:space="preserve">Наименование темы </w:t>
            </w:r>
          </w:p>
        </w:tc>
        <w:tc>
          <w:tcPr>
            <w:tcW w:w="3627" w:type="dxa"/>
            <w:gridSpan w:val="3"/>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5" w:firstLine="0"/>
              <w:jc w:val="center"/>
            </w:pPr>
            <w:r>
              <w:rPr>
                <w:b/>
                <w:sz w:val="22"/>
              </w:rPr>
              <w:t xml:space="preserve">количество часов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nil"/>
              <w:right w:val="single" w:color="000000" w:sz="4" w:space="0"/>
            </w:tcBorders>
          </w:tcPr>
          <w:p>
            <w:pPr>
              <w:spacing w:after="160" w:line="259" w:lineRule="auto"/>
              <w:ind w:firstLine="0"/>
              <w:jc w:val="left"/>
            </w:pPr>
          </w:p>
        </w:tc>
        <w:tc>
          <w:tcPr>
            <w:tcW w:w="710" w:type="dxa"/>
            <w:vMerge w:val="restart"/>
            <w:tcBorders>
              <w:top w:val="single" w:color="000000" w:sz="4" w:space="0"/>
              <w:left w:val="single" w:color="000000" w:sz="4" w:space="0"/>
              <w:bottom w:val="double" w:color="9CC2E5" w:sz="6" w:space="0"/>
              <w:right w:val="single" w:color="000000" w:sz="4" w:space="0"/>
            </w:tcBorders>
            <w:shd w:val="clear" w:color="auto" w:fill="9CC2E5"/>
            <w:vAlign w:val="center"/>
          </w:tcPr>
          <w:p>
            <w:pPr>
              <w:spacing w:after="0" w:line="259" w:lineRule="auto"/>
              <w:ind w:left="94" w:firstLine="0"/>
            </w:pPr>
            <w:r>
              <w:rPr>
                <w:b/>
                <w:sz w:val="22"/>
              </w:rPr>
              <w:t xml:space="preserve">всего </w:t>
            </w:r>
          </w:p>
        </w:tc>
        <w:tc>
          <w:tcPr>
            <w:tcW w:w="2917" w:type="dxa"/>
            <w:gridSpan w:val="2"/>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right="1" w:firstLine="0"/>
              <w:jc w:val="center"/>
            </w:pPr>
            <w:r>
              <w:rPr>
                <w:b/>
                <w:sz w:val="22"/>
              </w:rPr>
              <w:t xml:space="preserve">в том числе </w:t>
            </w:r>
          </w:p>
        </w:tc>
      </w:tr>
      <w:tr>
        <w:tblPrEx>
          <w:tblCellMar>
            <w:top w:w="22" w:type="dxa"/>
            <w:left w:w="0" w:type="dxa"/>
            <w:bottom w:w="0" w:type="dxa"/>
            <w:right w:w="0" w:type="dxa"/>
          </w:tblCellMar>
        </w:tblPrEx>
        <w:trPr>
          <w:trHeight w:val="293" w:hRule="atLeast"/>
        </w:trPr>
        <w:tc>
          <w:tcPr>
            <w:tcW w:w="0" w:type="auto"/>
            <w:vMerge w:val="continue"/>
            <w:tcBorders>
              <w:top w:val="nil"/>
              <w:left w:val="single" w:color="000000" w:sz="4" w:space="0"/>
              <w:bottom w:val="double" w:color="9CC2E5" w:sz="6"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double" w:color="9CC2E5" w:sz="6" w:space="0"/>
              <w:right w:val="single" w:color="000000" w:sz="4" w:space="0"/>
            </w:tcBorders>
          </w:tcPr>
          <w:p>
            <w:pPr>
              <w:spacing w:after="160" w:line="259" w:lineRule="auto"/>
              <w:ind w:firstLine="0"/>
              <w:jc w:val="left"/>
            </w:pPr>
          </w:p>
        </w:tc>
        <w:tc>
          <w:tcPr>
            <w:tcW w:w="0" w:type="auto"/>
            <w:vMerge w:val="continue"/>
            <w:tcBorders>
              <w:top w:val="nil"/>
              <w:left w:val="single" w:color="000000" w:sz="4" w:space="0"/>
              <w:bottom w:val="double" w:color="9CC2E5" w:sz="6" w:space="0"/>
              <w:right w:val="single" w:color="000000" w:sz="4" w:space="0"/>
            </w:tcBorders>
          </w:tcPr>
          <w:p>
            <w:pPr>
              <w:spacing w:after="160" w:line="259" w:lineRule="auto"/>
              <w:ind w:firstLine="0"/>
              <w:jc w:val="left"/>
            </w:pPr>
          </w:p>
        </w:tc>
        <w:tc>
          <w:tcPr>
            <w:tcW w:w="1484" w:type="dxa"/>
            <w:tcBorders>
              <w:top w:val="single" w:color="000000" w:sz="4"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теоретических</w:t>
            </w:r>
          </w:p>
        </w:tc>
        <w:tc>
          <w:tcPr>
            <w:tcW w:w="1433" w:type="dxa"/>
            <w:tcBorders>
              <w:top w:val="double" w:color="9CC2E5" w:sz="6" w:space="0"/>
              <w:left w:val="single" w:color="000000" w:sz="4" w:space="0"/>
              <w:bottom w:val="double" w:color="9CC2E5" w:sz="6" w:space="0"/>
              <w:right w:val="single" w:color="000000" w:sz="4" w:space="0"/>
            </w:tcBorders>
            <w:shd w:val="clear" w:color="auto" w:fill="9CC2E5"/>
          </w:tcPr>
          <w:p>
            <w:pPr>
              <w:spacing w:after="0" w:line="259" w:lineRule="auto"/>
              <w:ind w:left="-14" w:firstLine="0"/>
            </w:pPr>
            <w:r>
              <w:rPr>
                <w:b/>
                <w:sz w:val="22"/>
              </w:rPr>
              <w:t xml:space="preserve"> практических</w:t>
            </w:r>
          </w:p>
        </w:tc>
      </w:tr>
      <w:tr>
        <w:tblPrEx>
          <w:tblCellMar>
            <w:top w:w="22" w:type="dxa"/>
            <w:left w:w="0" w:type="dxa"/>
            <w:bottom w:w="0" w:type="dxa"/>
            <w:right w:w="0" w:type="dxa"/>
          </w:tblCellMar>
        </w:tblPrEx>
        <w:trPr>
          <w:trHeight w:val="286" w:hRule="atLeast"/>
        </w:trPr>
        <w:tc>
          <w:tcPr>
            <w:tcW w:w="390"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left="138" w:firstLine="0"/>
              <w:jc w:val="left"/>
            </w:pPr>
            <w:r>
              <w:rPr>
                <w:b/>
                <w:sz w:val="22"/>
              </w:rPr>
              <w:t xml:space="preserve">1 </w:t>
            </w:r>
          </w:p>
        </w:tc>
        <w:tc>
          <w:tcPr>
            <w:tcW w:w="5365"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2" w:firstLine="0"/>
              <w:jc w:val="center"/>
            </w:pPr>
            <w:r>
              <w:rPr>
                <w:b/>
                <w:sz w:val="22"/>
              </w:rPr>
              <w:t xml:space="preserve">2 </w:t>
            </w:r>
          </w:p>
        </w:tc>
        <w:tc>
          <w:tcPr>
            <w:tcW w:w="710"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firstLine="0"/>
              <w:jc w:val="center"/>
            </w:pPr>
            <w:r>
              <w:rPr>
                <w:b/>
                <w:sz w:val="22"/>
              </w:rPr>
              <w:t xml:space="preserve">3 </w:t>
            </w:r>
          </w:p>
        </w:tc>
        <w:tc>
          <w:tcPr>
            <w:tcW w:w="1484"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left="1" w:firstLine="0"/>
              <w:jc w:val="center"/>
            </w:pPr>
            <w:r>
              <w:rPr>
                <w:b/>
                <w:sz w:val="22"/>
              </w:rPr>
              <w:t xml:space="preserve">4 </w:t>
            </w:r>
          </w:p>
        </w:tc>
        <w:tc>
          <w:tcPr>
            <w:tcW w:w="1433" w:type="dxa"/>
            <w:tcBorders>
              <w:top w:val="double" w:color="9CC2E5" w:sz="6" w:space="0"/>
              <w:left w:val="single" w:color="000000" w:sz="4" w:space="0"/>
              <w:bottom w:val="single" w:color="000000" w:sz="4" w:space="0"/>
              <w:right w:val="single" w:color="000000" w:sz="4" w:space="0"/>
            </w:tcBorders>
            <w:shd w:val="clear" w:color="auto" w:fill="9CC2E5"/>
          </w:tcPr>
          <w:p>
            <w:pPr>
              <w:spacing w:after="0" w:line="259" w:lineRule="auto"/>
              <w:ind w:right="3" w:firstLine="0"/>
              <w:jc w:val="center"/>
            </w:pPr>
            <w:r>
              <w:rPr>
                <w:b/>
                <w:sz w:val="22"/>
              </w:rPr>
              <w:t xml:space="preserve">5 </w:t>
            </w:r>
          </w:p>
        </w:tc>
      </w:tr>
      <w:tr>
        <w:tblPrEx>
          <w:tblCellMar>
            <w:top w:w="22" w:type="dxa"/>
            <w:left w:w="0" w:type="dxa"/>
            <w:bottom w:w="0" w:type="dxa"/>
            <w:right w:w="0" w:type="dxa"/>
          </w:tblCellMar>
        </w:tblPrEx>
        <w:trPr>
          <w:trHeight w:val="554"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1 </w:t>
            </w:r>
          </w:p>
        </w:tc>
        <w:tc>
          <w:tcPr>
            <w:tcW w:w="5365" w:type="dxa"/>
            <w:tcBorders>
              <w:top w:val="single" w:color="000000" w:sz="4" w:space="0"/>
              <w:left w:val="single" w:color="000000" w:sz="4" w:space="0"/>
              <w:bottom w:val="single" w:color="000000" w:sz="4" w:space="0"/>
              <w:right w:val="single" w:color="000000" w:sz="4" w:space="0"/>
            </w:tcBorders>
          </w:tcPr>
          <w:p>
            <w:pPr>
              <w:tabs>
                <w:tab w:val="center" w:pos="2596"/>
                <w:tab w:val="center" w:pos="3858"/>
                <w:tab w:val="right" w:pos="5365"/>
              </w:tabs>
              <w:spacing w:after="25" w:line="259" w:lineRule="auto"/>
              <w:ind w:firstLine="0"/>
              <w:jc w:val="left"/>
            </w:pPr>
            <w:r>
              <w:rPr>
                <w:sz w:val="22"/>
              </w:rPr>
              <w:t xml:space="preserve">Противодействие </w:t>
            </w:r>
            <w:r>
              <w:rPr>
                <w:sz w:val="22"/>
              </w:rPr>
              <w:tab/>
            </w:r>
            <w:r>
              <w:rPr>
                <w:sz w:val="22"/>
              </w:rPr>
              <w:t xml:space="preserve">терроризму. </w:t>
            </w:r>
            <w:r>
              <w:rPr>
                <w:sz w:val="22"/>
              </w:rPr>
              <w:tab/>
            </w:r>
            <w:r>
              <w:rPr>
                <w:sz w:val="22"/>
              </w:rPr>
              <w:t xml:space="preserve">Общие </w:t>
            </w:r>
            <w:r>
              <w:rPr>
                <w:sz w:val="22"/>
              </w:rPr>
              <w:tab/>
            </w:r>
            <w:r>
              <w:rPr>
                <w:sz w:val="22"/>
              </w:rPr>
              <w:t>вопросы</w:t>
            </w:r>
          </w:p>
          <w:p>
            <w:pPr>
              <w:spacing w:after="0" w:line="259" w:lineRule="auto"/>
              <w:ind w:left="14" w:firstLine="0"/>
              <w:jc w:val="left"/>
            </w:pPr>
            <w:r>
              <w:rPr>
                <w:sz w:val="22"/>
              </w:rPr>
              <w:t xml:space="preserve">антитеррористической защиты охраняемых объектов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left="-19" w:firstLine="0"/>
              <w:jc w:val="left"/>
            </w:pPr>
            <w:r>
              <w:rPr>
                <w:sz w:val="22"/>
              </w:rPr>
              <w:t xml:space="preserve"> </w:t>
            </w:r>
          </w:p>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pPr>
            <w:r>
              <w:rPr>
                <w:b/>
                <w:bCs/>
                <w:sz w:val="22"/>
              </w:rPr>
              <w:t xml:space="preserve">1 </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 w:firstLine="0"/>
              <w:jc w:val="center"/>
            </w:pPr>
            <w:r>
              <w:rPr>
                <w:sz w:val="22"/>
              </w:rPr>
              <w:t xml:space="preserve">- </w:t>
            </w:r>
          </w:p>
        </w:tc>
      </w:tr>
      <w:tr>
        <w:tblPrEx>
          <w:tblCellMar>
            <w:top w:w="22" w:type="dxa"/>
            <w:left w:w="0" w:type="dxa"/>
            <w:bottom w:w="0" w:type="dxa"/>
            <w:right w:w="0" w:type="dxa"/>
          </w:tblCellMar>
        </w:tblPrEx>
        <w:trPr>
          <w:trHeight w:val="799"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2 </w:t>
            </w:r>
          </w:p>
        </w:tc>
        <w:tc>
          <w:tcPr>
            <w:tcW w:w="5365" w:type="dxa"/>
            <w:tcBorders>
              <w:top w:val="single" w:color="000000" w:sz="4" w:space="0"/>
              <w:left w:val="single" w:color="000000" w:sz="4" w:space="0"/>
              <w:bottom w:val="single" w:color="000000" w:sz="4" w:space="0"/>
              <w:right w:val="single" w:color="000000" w:sz="4" w:space="0"/>
            </w:tcBorders>
          </w:tcPr>
          <w:p>
            <w:pPr>
              <w:spacing w:after="0" w:line="259" w:lineRule="auto"/>
              <w:ind w:left="14" w:right="136" w:firstLine="0"/>
            </w:pPr>
            <w:r>
              <w:rPr>
                <w:sz w:val="22"/>
              </w:rPr>
              <w:t xml:space="preserve">Основные направления профилактики террористических угроз. Порядок действий при обнаружении террористических угроз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rFonts w:hint="default"/>
                <w:b/>
                <w:sz w:val="22"/>
                <w:lang w:val="ru-RU"/>
              </w:rPr>
              <w:t>2</w:t>
            </w:r>
            <w:r>
              <w:rPr>
                <w:b/>
                <w:sz w:val="22"/>
              </w:rPr>
              <w:t xml:space="preserve">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center"/>
              <w:rPr>
                <w:rFonts w:hint="default"/>
                <w:lang w:val="ru-RU"/>
              </w:rPr>
            </w:pPr>
            <w:r>
              <w:rPr>
                <w:rFonts w:hint="default"/>
                <w:b/>
                <w:bCs/>
                <w:lang w:val="ru-RU"/>
              </w:rPr>
              <w:t>2</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1" w:firstLine="0"/>
              <w:jc w:val="center"/>
            </w:pPr>
            <w:r>
              <w:rPr>
                <w:sz w:val="22"/>
              </w:rPr>
              <w:t xml:space="preserve">- </w:t>
            </w:r>
          </w:p>
        </w:tc>
      </w:tr>
      <w:tr>
        <w:tblPrEx>
          <w:tblCellMar>
            <w:top w:w="22" w:type="dxa"/>
            <w:left w:w="0" w:type="dxa"/>
            <w:bottom w:w="0" w:type="dxa"/>
            <w:right w:w="0" w:type="dxa"/>
          </w:tblCellMar>
        </w:tblPrEx>
        <w:trPr>
          <w:trHeight w:val="545"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38" w:firstLine="0"/>
              <w:jc w:val="left"/>
            </w:pPr>
            <w:r>
              <w:rPr>
                <w:sz w:val="22"/>
              </w:rPr>
              <w:t xml:space="preserve">3 </w:t>
            </w:r>
          </w:p>
        </w:tc>
        <w:tc>
          <w:tcPr>
            <w:tcW w:w="5365" w:type="dxa"/>
            <w:tcBorders>
              <w:top w:val="single" w:color="000000" w:sz="4" w:space="0"/>
              <w:left w:val="single" w:color="000000" w:sz="4" w:space="0"/>
              <w:bottom w:val="single" w:color="000000" w:sz="4" w:space="0"/>
              <w:right w:val="single" w:color="000000" w:sz="4" w:space="0"/>
            </w:tcBorders>
          </w:tcPr>
          <w:p>
            <w:pPr>
              <w:tabs>
                <w:tab w:val="center" w:pos="2088"/>
                <w:tab w:val="center" w:pos="2938"/>
                <w:tab w:val="center" w:pos="4082"/>
                <w:tab w:val="right" w:pos="5365"/>
              </w:tabs>
              <w:spacing w:after="25" w:line="259" w:lineRule="auto"/>
              <w:ind w:firstLine="0"/>
              <w:jc w:val="left"/>
            </w:pPr>
            <w:r>
              <w:rPr>
                <w:sz w:val="22"/>
              </w:rPr>
              <w:t xml:space="preserve">Практический </w:t>
            </w:r>
            <w:r>
              <w:rPr>
                <w:sz w:val="22"/>
              </w:rPr>
              <w:tab/>
            </w:r>
            <w:r>
              <w:rPr>
                <w:sz w:val="22"/>
              </w:rPr>
              <w:t xml:space="preserve">тренинг </w:t>
            </w:r>
            <w:r>
              <w:rPr>
                <w:sz w:val="22"/>
              </w:rPr>
              <w:tab/>
            </w:r>
            <w:r>
              <w:rPr>
                <w:sz w:val="22"/>
              </w:rPr>
              <w:t xml:space="preserve">по </w:t>
            </w:r>
            <w:r>
              <w:rPr>
                <w:sz w:val="22"/>
              </w:rPr>
              <w:tab/>
            </w:r>
            <w:r>
              <w:rPr>
                <w:sz w:val="22"/>
              </w:rPr>
              <w:t xml:space="preserve">профилактике </w:t>
            </w:r>
            <w:r>
              <w:rPr>
                <w:sz w:val="22"/>
              </w:rPr>
              <w:tab/>
            </w:r>
            <w:r>
              <w:rPr>
                <w:sz w:val="22"/>
              </w:rPr>
              <w:t xml:space="preserve">и </w:t>
            </w:r>
          </w:p>
          <w:p>
            <w:pPr>
              <w:spacing w:after="0" w:line="259" w:lineRule="auto"/>
              <w:ind w:left="14" w:firstLine="0"/>
              <w:jc w:val="left"/>
            </w:pPr>
            <w:r>
              <w:rPr>
                <w:sz w:val="22"/>
              </w:rPr>
              <w:t xml:space="preserve">противодействию террористическим угрозам </w:t>
            </w:r>
          </w:p>
        </w:tc>
        <w:tc>
          <w:tcPr>
            <w:tcW w:w="7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sz w:val="22"/>
              </w:rPr>
              <w:t xml:space="preserve">Промежуточная аттестация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pPr>
            <w:r>
              <w:rPr>
                <w:b/>
                <w:sz w:val="22"/>
              </w:rPr>
              <w:t xml:space="preserve">1 </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 </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sz w:val="22"/>
              </w:rPr>
              <w:t xml:space="preserve">1 </w:t>
            </w:r>
          </w:p>
        </w:tc>
      </w:tr>
      <w:tr>
        <w:tblPrEx>
          <w:tblCellMar>
            <w:top w:w="22" w:type="dxa"/>
            <w:left w:w="0" w:type="dxa"/>
            <w:bottom w:w="0" w:type="dxa"/>
            <w:right w:w="0" w:type="dxa"/>
          </w:tblCellMar>
        </w:tblPrEx>
        <w:trPr>
          <w:trHeight w:val="293" w:hRule="atLeast"/>
        </w:trPr>
        <w:tc>
          <w:tcPr>
            <w:tcW w:w="575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3" w:firstLine="0"/>
              <w:jc w:val="left"/>
            </w:pPr>
            <w:r>
              <w:rPr>
                <w:b/>
                <w:sz w:val="22"/>
              </w:rPr>
              <w:t xml:space="preserve">Итого: </w:t>
            </w:r>
          </w:p>
        </w:tc>
        <w:tc>
          <w:tcPr>
            <w:tcW w:w="71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center"/>
              <w:rPr>
                <w:rFonts w:hint="default"/>
                <w:lang w:val="ru-RU"/>
              </w:rPr>
            </w:pPr>
            <w:r>
              <w:rPr>
                <w:rFonts w:hint="default"/>
                <w:b/>
                <w:bCs/>
                <w:lang w:val="ru-RU"/>
              </w:rPr>
              <w:t>5</w:t>
            </w:r>
          </w:p>
        </w:tc>
        <w:tc>
          <w:tcPr>
            <w:tcW w:w="148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center"/>
              <w:rPr>
                <w:rFonts w:hint="default"/>
                <w:lang w:val="ru-RU"/>
              </w:rPr>
            </w:pPr>
            <w:r>
              <w:rPr>
                <w:rFonts w:hint="default"/>
                <w:b/>
                <w:bCs/>
                <w:lang w:val="ru-RU"/>
              </w:rPr>
              <w:t>3</w:t>
            </w:r>
          </w:p>
        </w:tc>
        <w:tc>
          <w:tcPr>
            <w:tcW w:w="1433" w:type="dxa"/>
            <w:tcBorders>
              <w:top w:val="single" w:color="000000" w:sz="4" w:space="0"/>
              <w:left w:val="single" w:color="000000" w:sz="4" w:space="0"/>
              <w:bottom w:val="single" w:color="000000" w:sz="4" w:space="0"/>
              <w:right w:val="single" w:color="000000" w:sz="4" w:space="0"/>
            </w:tcBorders>
          </w:tcPr>
          <w:p>
            <w:pPr>
              <w:spacing w:after="0" w:line="259" w:lineRule="auto"/>
              <w:ind w:right="3" w:firstLine="0"/>
              <w:jc w:val="center"/>
            </w:pPr>
            <w:r>
              <w:rPr>
                <w:b/>
                <w:sz w:val="22"/>
              </w:rPr>
              <w:t xml:space="preserve">2 </w:t>
            </w:r>
          </w:p>
        </w:tc>
      </w:tr>
    </w:tbl>
    <w:p>
      <w:pPr>
        <w:pStyle w:val="4"/>
        <w:spacing w:after="36"/>
        <w:ind w:left="-5"/>
      </w:pPr>
      <w:bookmarkStart w:id="23" w:name="_Toc62375"/>
    </w:p>
    <w:p>
      <w:pPr>
        <w:pStyle w:val="4"/>
        <w:spacing w:after="36" w:line="240" w:lineRule="auto"/>
        <w:ind w:left="-5"/>
        <w:rPr>
          <w:sz w:val="28"/>
          <w:szCs w:val="28"/>
        </w:rPr>
      </w:pPr>
      <w:r>
        <w:rPr>
          <w:sz w:val="28"/>
          <w:szCs w:val="28"/>
        </w:rPr>
        <w:t xml:space="preserve">5.16. Рабочая программа дисциплины «Противодействие терроризму» </w:t>
      </w:r>
      <w:bookmarkEnd w:id="23"/>
    </w:p>
    <w:p>
      <w:pPr>
        <w:spacing w:after="112" w:line="240" w:lineRule="auto"/>
        <w:ind w:left="540" w:firstLine="0"/>
        <w:jc w:val="left"/>
        <w:rPr>
          <w:sz w:val="28"/>
          <w:szCs w:val="28"/>
        </w:rPr>
      </w:pPr>
      <w:r>
        <w:rPr>
          <w:b/>
          <w:sz w:val="28"/>
          <w:szCs w:val="28"/>
        </w:rPr>
        <w:t xml:space="preserve"> </w:t>
      </w:r>
    </w:p>
    <w:p>
      <w:pPr>
        <w:spacing w:line="240" w:lineRule="auto"/>
        <w:ind w:left="-15" w:right="93" w:firstLine="540"/>
        <w:rPr>
          <w:b/>
          <w:sz w:val="28"/>
          <w:szCs w:val="28"/>
        </w:rPr>
      </w:pPr>
      <w:r>
        <w:rPr>
          <w:b/>
          <w:sz w:val="28"/>
          <w:szCs w:val="28"/>
        </w:rPr>
        <w:t>Тема 1. Противодействие терроризму. Общие вопросы антитеррористической защиты охраняемых объектов.</w:t>
      </w:r>
    </w:p>
    <w:p>
      <w:pPr>
        <w:spacing w:line="240" w:lineRule="auto"/>
        <w:ind w:left="-15" w:right="93" w:firstLine="540"/>
        <w:rPr>
          <w:sz w:val="28"/>
          <w:szCs w:val="28"/>
        </w:rPr>
      </w:pPr>
      <w:r>
        <w:rPr>
          <w:sz w:val="28"/>
          <w:szCs w:val="28"/>
        </w:rPr>
        <w:t xml:space="preserve"> </w:t>
      </w:r>
    </w:p>
    <w:p>
      <w:pPr>
        <w:spacing w:line="240" w:lineRule="auto"/>
        <w:ind w:left="-15" w:right="100"/>
        <w:rPr>
          <w:sz w:val="28"/>
          <w:szCs w:val="28"/>
        </w:rPr>
      </w:pPr>
      <w:r>
        <w:rPr>
          <w:sz w:val="28"/>
          <w:szCs w:val="28"/>
        </w:rPr>
        <w:t xml:space="preserve">Правовая основа противодействия терроризму и обеспечения антитеррористической защиты охраняемых объектов. </w:t>
      </w:r>
    </w:p>
    <w:p>
      <w:pPr>
        <w:spacing w:line="240" w:lineRule="auto"/>
        <w:ind w:left="-15" w:right="100"/>
        <w:rPr>
          <w:rFonts w:hint="default"/>
          <w:sz w:val="28"/>
          <w:szCs w:val="28"/>
          <w:lang w:val="ru-RU"/>
        </w:rPr>
      </w:pPr>
      <w:r>
        <w:rPr>
          <w:sz w:val="28"/>
          <w:szCs w:val="28"/>
        </w:rPr>
        <w:t xml:space="preserve">Террористические угрозы охраняемым объектам (классификация терроризма, основные виды террористических угроз). </w:t>
      </w:r>
      <w:r>
        <w:rPr>
          <w:rFonts w:hint="default"/>
          <w:sz w:val="28"/>
          <w:szCs w:val="28"/>
          <w:lang w:val="ru-RU"/>
        </w:rPr>
        <w:t xml:space="preserve"> </w:t>
      </w:r>
      <w:r>
        <w:rPr>
          <w:sz w:val="28"/>
          <w:szCs w:val="28"/>
          <w:lang w:val="ru-RU"/>
        </w:rPr>
        <w:t>О</w:t>
      </w:r>
      <w:r>
        <w:rPr>
          <w:rFonts w:hint="default" w:ascii="Times New Roman" w:hAnsi="Times New Roman" w:eastAsia="SimSun" w:cs="Times New Roman"/>
          <w:sz w:val="28"/>
          <w:szCs w:val="28"/>
        </w:rPr>
        <w:t>собенност</w:t>
      </w:r>
      <w:r>
        <w:rPr>
          <w:rFonts w:hint="default" w:eastAsia="SimSun" w:cs="Times New Roman"/>
          <w:sz w:val="28"/>
          <w:szCs w:val="28"/>
          <w:lang w:val="ru-RU"/>
        </w:rPr>
        <w:t>и</w:t>
      </w:r>
      <w:r>
        <w:rPr>
          <w:rFonts w:hint="default" w:ascii="Times New Roman" w:hAnsi="Times New Roman" w:eastAsia="SimSun" w:cs="Times New Roman"/>
          <w:sz w:val="28"/>
          <w:szCs w:val="28"/>
        </w:rPr>
        <w:t xml:space="preserve"> профилактики террористических угроз и противодействия террористическим угрозам при охране объектов социальной сферы</w:t>
      </w:r>
      <w:r>
        <w:rPr>
          <w:rFonts w:hint="default" w:eastAsia="SimSun" w:cs="Times New Roman"/>
          <w:sz w:val="28"/>
          <w:szCs w:val="28"/>
          <w:lang w:val="ru-RU"/>
        </w:rPr>
        <w:t>, в частности, образовательных учреждений.</w:t>
      </w:r>
    </w:p>
    <w:p>
      <w:pPr>
        <w:spacing w:line="240" w:lineRule="auto"/>
        <w:ind w:left="0" w:leftChars="0" w:right="100" w:firstLine="0" w:firstLineChars="0"/>
        <w:rPr>
          <w:sz w:val="28"/>
          <w:szCs w:val="28"/>
        </w:rPr>
      </w:pPr>
      <w:bookmarkStart w:id="28" w:name="_GoBack"/>
      <w:bookmarkEnd w:id="28"/>
    </w:p>
    <w:p>
      <w:pPr>
        <w:spacing w:after="137" w:line="240" w:lineRule="auto"/>
        <w:ind w:left="550" w:right="93" w:hanging="10"/>
        <w:rPr>
          <w:sz w:val="28"/>
          <w:szCs w:val="28"/>
        </w:rPr>
      </w:pPr>
      <w:r>
        <w:rPr>
          <w:sz w:val="28"/>
          <w:szCs w:val="28"/>
        </w:rPr>
        <w:t xml:space="preserve"> </w:t>
      </w:r>
      <w:r>
        <w:rPr>
          <w:b/>
          <w:sz w:val="28"/>
          <w:szCs w:val="28"/>
        </w:rPr>
        <w:t xml:space="preserve">Тема 2. Основные направления профилактики террористических угроз. </w:t>
      </w:r>
    </w:p>
    <w:p>
      <w:pPr>
        <w:spacing w:after="100" w:line="240" w:lineRule="auto"/>
        <w:ind w:left="-5" w:right="93" w:hanging="10"/>
        <w:rPr>
          <w:sz w:val="28"/>
          <w:szCs w:val="28"/>
        </w:rPr>
      </w:pPr>
      <w:r>
        <w:rPr>
          <w:b/>
          <w:sz w:val="28"/>
          <w:szCs w:val="28"/>
        </w:rPr>
        <w:t>Порядок действий при обнаружении террористических угроз.</w:t>
      </w:r>
      <w:r>
        <w:rPr>
          <w:sz w:val="28"/>
          <w:szCs w:val="28"/>
        </w:rPr>
        <w:t xml:space="preserve"> </w:t>
      </w:r>
    </w:p>
    <w:p>
      <w:pPr>
        <w:spacing w:line="240" w:lineRule="auto"/>
        <w:ind w:left="-15" w:right="100"/>
        <w:rPr>
          <w:sz w:val="28"/>
          <w:szCs w:val="28"/>
        </w:rPr>
      </w:pPr>
      <w:r>
        <w:rPr>
          <w:sz w:val="28"/>
          <w:szCs w:val="28"/>
        </w:rPr>
        <w:t xml:space="preserve">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 </w:t>
      </w:r>
    </w:p>
    <w:p>
      <w:pPr>
        <w:spacing w:line="240" w:lineRule="auto"/>
        <w:ind w:left="-15" w:right="100"/>
        <w:rPr>
          <w:sz w:val="28"/>
          <w:szCs w:val="28"/>
        </w:rPr>
      </w:pPr>
      <w:r>
        <w:rPr>
          <w:sz w:val="28"/>
          <w:szCs w:val="28"/>
        </w:rPr>
        <w:t xml:space="preserve">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 </w:t>
      </w:r>
    </w:p>
    <w:p>
      <w:pPr>
        <w:spacing w:line="240" w:lineRule="auto"/>
        <w:ind w:left="-15" w:right="100"/>
        <w:rPr>
          <w:sz w:val="28"/>
          <w:szCs w:val="28"/>
        </w:rPr>
      </w:pPr>
      <w:r>
        <w:rPr>
          <w:sz w:val="28"/>
          <w:szCs w:val="28"/>
        </w:rPr>
        <w:t xml:space="preserve">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действий со специальными средствам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 </w:t>
      </w:r>
    </w:p>
    <w:p>
      <w:pPr>
        <w:spacing w:line="240" w:lineRule="auto"/>
        <w:ind w:left="-15" w:right="100"/>
        <w:rPr>
          <w:sz w:val="28"/>
          <w:szCs w:val="28"/>
        </w:rPr>
      </w:pPr>
      <w:r>
        <w:rPr>
          <w:sz w:val="28"/>
          <w:szCs w:val="28"/>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pPr>
        <w:spacing w:line="240" w:lineRule="auto"/>
        <w:ind w:left="-15" w:right="100"/>
        <w:rPr>
          <w:sz w:val="28"/>
          <w:szCs w:val="28"/>
        </w:rPr>
      </w:pPr>
      <w:r>
        <w:rPr>
          <w:sz w:val="28"/>
          <w:szCs w:val="28"/>
        </w:rPr>
        <w:t xml:space="preserve"> </w:t>
      </w:r>
    </w:p>
    <w:p>
      <w:pPr>
        <w:spacing w:line="240" w:lineRule="auto"/>
        <w:ind w:left="-15" w:right="93" w:firstLine="540"/>
        <w:rPr>
          <w:sz w:val="28"/>
          <w:szCs w:val="28"/>
        </w:rPr>
      </w:pPr>
      <w:r>
        <w:rPr>
          <w:sz w:val="28"/>
          <w:szCs w:val="28"/>
        </w:rPr>
        <w:t xml:space="preserve"> </w:t>
      </w:r>
      <w:r>
        <w:rPr>
          <w:b/>
          <w:sz w:val="28"/>
          <w:szCs w:val="28"/>
        </w:rPr>
        <w:t>Тема 3. Практический тренинг по профилактике и противодействию террористическим угрозам.</w:t>
      </w:r>
      <w:r>
        <w:rPr>
          <w:sz w:val="28"/>
          <w:szCs w:val="28"/>
        </w:rPr>
        <w:t xml:space="preserve"> </w:t>
      </w:r>
    </w:p>
    <w:p>
      <w:pPr>
        <w:spacing w:line="240" w:lineRule="auto"/>
        <w:ind w:left="-15" w:right="93" w:firstLine="540"/>
        <w:rPr>
          <w:sz w:val="28"/>
          <w:szCs w:val="28"/>
        </w:rPr>
      </w:pPr>
    </w:p>
    <w:p>
      <w:pPr>
        <w:spacing w:line="240" w:lineRule="auto"/>
        <w:ind w:left="-15" w:right="100"/>
        <w:rPr>
          <w:sz w:val="28"/>
          <w:szCs w:val="28"/>
        </w:rPr>
      </w:pPr>
      <w:r>
        <w:rPr>
          <w:sz w:val="28"/>
          <w:szCs w:val="28"/>
        </w:rPr>
        <w:t>Варианты проведения практического тренинга по профилактике и противодействию террористическим угрозам.</w:t>
      </w:r>
    </w:p>
    <w:p>
      <w:pPr>
        <w:spacing w:line="240" w:lineRule="auto"/>
        <w:ind w:left="-15" w:right="100"/>
        <w:rPr>
          <w:sz w:val="28"/>
          <w:szCs w:val="28"/>
        </w:rPr>
      </w:pPr>
      <w:r>
        <w:rPr>
          <w:sz w:val="28"/>
          <w:szCs w:val="28"/>
        </w:rPr>
        <w:t xml:space="preserve">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w:t>
      </w:r>
      <w:r>
        <w:rPr>
          <w:sz w:val="28"/>
          <w:szCs w:val="28"/>
        </w:rPr>
        <w:tab/>
      </w:r>
      <w:r>
        <w:rPr>
          <w:sz w:val="28"/>
          <w:szCs w:val="28"/>
        </w:rPr>
        <w:t xml:space="preserve">устойчивости </w:t>
      </w:r>
      <w:r>
        <w:rPr>
          <w:sz w:val="28"/>
          <w:szCs w:val="28"/>
        </w:rPr>
        <w:tab/>
      </w:r>
      <w:r>
        <w:rPr>
          <w:sz w:val="28"/>
          <w:szCs w:val="28"/>
        </w:rPr>
        <w:t xml:space="preserve">работы </w:t>
      </w:r>
      <w:r>
        <w:rPr>
          <w:sz w:val="28"/>
          <w:szCs w:val="28"/>
        </w:rPr>
        <w:tab/>
      </w:r>
      <w:r>
        <w:rPr>
          <w:sz w:val="28"/>
          <w:szCs w:val="28"/>
        </w:rPr>
        <w:t xml:space="preserve">инженерно-технических </w:t>
      </w:r>
      <w:r>
        <w:rPr>
          <w:sz w:val="28"/>
          <w:szCs w:val="28"/>
        </w:rPr>
        <w:tab/>
      </w:r>
      <w:r>
        <w:rPr>
          <w:sz w:val="28"/>
          <w:szCs w:val="28"/>
        </w:rPr>
        <w:t xml:space="preserve">систем </w:t>
      </w:r>
      <w:r>
        <w:rPr>
          <w:sz w:val="28"/>
          <w:szCs w:val="28"/>
        </w:rPr>
        <w:tab/>
      </w:r>
      <w:r>
        <w:rPr>
          <w:sz w:val="28"/>
          <w:szCs w:val="28"/>
        </w:rPr>
        <w:t xml:space="preserve">обеспечения безопасности. </w:t>
      </w:r>
    </w:p>
    <w:p>
      <w:pPr>
        <w:spacing w:line="240" w:lineRule="auto"/>
        <w:ind w:left="-15" w:right="100"/>
        <w:rPr>
          <w:sz w:val="28"/>
          <w:szCs w:val="28"/>
        </w:rPr>
      </w:pPr>
      <w:r>
        <w:rPr>
          <w:sz w:val="28"/>
          <w:szCs w:val="28"/>
        </w:rPr>
        <w:t xml:space="preserve">Профилирование потенциально опасных посетителей 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 </w:t>
      </w:r>
    </w:p>
    <w:p>
      <w:pPr>
        <w:spacing w:line="240" w:lineRule="auto"/>
        <w:ind w:left="-15" w:right="100"/>
        <w:rPr>
          <w:sz w:val="28"/>
          <w:szCs w:val="28"/>
        </w:rPr>
      </w:pPr>
      <w:r>
        <w:rPr>
          <w:sz w:val="28"/>
          <w:szCs w:val="28"/>
        </w:rPr>
        <w:t xml:space="preserve">Урегулирование возникающих споров, конфликтов и панических настроений в условиях возможных террористических угроз. </w:t>
      </w:r>
    </w:p>
    <w:p>
      <w:pPr>
        <w:spacing w:line="240" w:lineRule="auto"/>
        <w:ind w:left="-15" w:right="100"/>
        <w:rPr>
          <w:sz w:val="28"/>
          <w:szCs w:val="28"/>
        </w:rPr>
      </w:pPr>
      <w:r>
        <w:rPr>
          <w:sz w:val="28"/>
          <w:szCs w:val="28"/>
        </w:rPr>
        <w:t xml:space="preserve">Наблюдение 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 </w:t>
      </w:r>
    </w:p>
    <w:p>
      <w:pPr>
        <w:spacing w:line="240" w:lineRule="auto"/>
        <w:ind w:left="-15" w:right="100"/>
        <w:rPr>
          <w:sz w:val="28"/>
          <w:szCs w:val="28"/>
        </w:rPr>
      </w:pPr>
      <w:r>
        <w:rPr>
          <w:sz w:val="28"/>
          <w:szCs w:val="28"/>
        </w:rPr>
        <w:t xml:space="preserve">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 </w:t>
      </w:r>
    </w:p>
    <w:p>
      <w:pPr>
        <w:spacing w:line="240" w:lineRule="auto"/>
        <w:ind w:left="-15" w:right="100"/>
        <w:rPr>
          <w:sz w:val="28"/>
          <w:szCs w:val="28"/>
        </w:rPr>
      </w:pPr>
      <w:r>
        <w:rPr>
          <w:sz w:val="28"/>
          <w:szCs w:val="28"/>
        </w:rPr>
        <w:t xml:space="preserve">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 </w:t>
      </w:r>
    </w:p>
    <w:p>
      <w:pPr>
        <w:spacing w:after="0" w:line="240" w:lineRule="auto"/>
        <w:ind w:firstLine="0"/>
        <w:jc w:val="left"/>
        <w:rPr>
          <w:sz w:val="28"/>
          <w:szCs w:val="28"/>
        </w:rPr>
      </w:pPr>
      <w:r>
        <w:rPr>
          <w:sz w:val="28"/>
          <w:szCs w:val="28"/>
        </w:rPr>
        <w:t xml:space="preserve"> </w:t>
      </w:r>
    </w:p>
    <w:p>
      <w:pPr>
        <w:pStyle w:val="2"/>
        <w:tabs>
          <w:tab w:val="center" w:pos="536"/>
          <w:tab w:val="center" w:pos="3920"/>
        </w:tabs>
        <w:spacing w:after="0" w:line="240" w:lineRule="auto"/>
        <w:ind w:left="0" w:firstLine="0"/>
        <w:rPr>
          <w:sz w:val="28"/>
          <w:szCs w:val="28"/>
        </w:rPr>
      </w:pPr>
      <w:bookmarkStart w:id="24" w:name="_Toc62376"/>
      <w:r>
        <w:rPr>
          <w:rFonts w:ascii="Calibri" w:hAnsi="Calibri" w:eastAsia="Calibri" w:cs="Calibri"/>
          <w:b w:val="0"/>
          <w:sz w:val="28"/>
          <w:szCs w:val="28"/>
        </w:rPr>
        <w:tab/>
      </w:r>
      <w:r>
        <w:rPr>
          <w:sz w:val="28"/>
          <w:szCs w:val="28"/>
        </w:rPr>
        <w:t>IV.</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ИТОГОВАЯ АТТЕСТАЦИЯ ПО ПРОГРАММЕ </w:t>
      </w:r>
      <w:bookmarkEnd w:id="24"/>
    </w:p>
    <w:p>
      <w:pPr>
        <w:spacing w:after="0" w:line="240" w:lineRule="auto"/>
        <w:ind w:firstLine="0"/>
        <w:jc w:val="left"/>
        <w:rPr>
          <w:sz w:val="28"/>
          <w:szCs w:val="28"/>
        </w:rPr>
      </w:pPr>
      <w:r>
        <w:rPr>
          <w:sz w:val="28"/>
          <w:szCs w:val="28"/>
        </w:rPr>
        <w:t xml:space="preserve"> </w:t>
      </w:r>
    </w:p>
    <w:p>
      <w:pPr>
        <w:spacing w:after="0" w:line="240" w:lineRule="auto"/>
        <w:ind w:left="-15" w:right="100"/>
        <w:rPr>
          <w:sz w:val="28"/>
          <w:szCs w:val="28"/>
        </w:rPr>
      </w:pPr>
      <w:r>
        <w:rPr>
          <w:sz w:val="28"/>
          <w:szCs w:val="28"/>
        </w:rPr>
        <w:t>Профессиональное обучение завершается итоговой аттестацией в форме квалификационного экзамена, к которой допускаются обучающиеся, освоившие Программу в полном объеме.</w:t>
      </w:r>
      <w:r>
        <w:rPr>
          <w:rFonts w:ascii="Verdana" w:hAnsi="Verdana" w:eastAsia="Verdana" w:cs="Verdana"/>
          <w:sz w:val="28"/>
          <w:szCs w:val="28"/>
        </w:rPr>
        <w:t xml:space="preserve"> </w:t>
      </w:r>
    </w:p>
    <w:p>
      <w:pPr>
        <w:spacing w:after="0" w:line="240" w:lineRule="auto"/>
        <w:ind w:left="-15" w:right="100"/>
        <w:rPr>
          <w:sz w:val="28"/>
          <w:szCs w:val="28"/>
        </w:rPr>
      </w:pPr>
      <w:r>
        <w:rPr>
          <w:sz w:val="28"/>
          <w:szCs w:val="28"/>
        </w:rPr>
        <w:t xml:space="preserve"> Квалификационный экзамен проводится ЧУДПО «Лидер-Авто» для определения соответствия полученных знаний, умений и навыков образовательной программе и установления на этой основе лицам, прошедшим профессиональное обучение, квалификационных разрядов по соответствующей профессии рабочего.</w:t>
      </w:r>
      <w:r>
        <w:rPr>
          <w:rFonts w:ascii="Verdana" w:hAnsi="Verdana" w:eastAsia="Verdana" w:cs="Verdana"/>
          <w:sz w:val="28"/>
          <w:szCs w:val="28"/>
        </w:rPr>
        <w:t xml:space="preserve"> </w:t>
      </w:r>
    </w:p>
    <w:p>
      <w:pPr>
        <w:spacing w:after="0" w:line="240" w:lineRule="auto"/>
        <w:ind w:left="-15" w:right="100"/>
        <w:rPr>
          <w:sz w:val="28"/>
          <w:szCs w:val="28"/>
        </w:rPr>
      </w:pPr>
      <w:r>
        <w:rPr>
          <w:sz w:val="28"/>
          <w:szCs w:val="28"/>
        </w:rPr>
        <w:t>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r>
        <w:rPr>
          <w:rFonts w:ascii="Verdana" w:hAnsi="Verdana" w:eastAsia="Verdana" w:cs="Verdana"/>
          <w:sz w:val="28"/>
          <w:szCs w:val="28"/>
        </w:rPr>
        <w:t xml:space="preserve"> </w:t>
      </w:r>
    </w:p>
    <w:p>
      <w:pPr>
        <w:spacing w:after="0" w:line="240" w:lineRule="auto"/>
        <w:ind w:left="-15" w:right="100"/>
        <w:rPr>
          <w:sz w:val="28"/>
          <w:szCs w:val="28"/>
        </w:rPr>
      </w:pPr>
      <w:r>
        <w:rPr>
          <w:sz w:val="28"/>
          <w:szCs w:val="28"/>
        </w:rPr>
        <w:t>Содержание практической квалификационной работы включает выполнение заданий по одной или нескольким дисциплинам, в том числе проверку практических навыков применения специальных средств.</w:t>
      </w:r>
      <w:r>
        <w:rPr>
          <w:rFonts w:ascii="Verdana" w:hAnsi="Verdana" w:eastAsia="Verdana" w:cs="Verdana"/>
          <w:sz w:val="28"/>
          <w:szCs w:val="28"/>
        </w:rPr>
        <w:t xml:space="preserve"> </w:t>
      </w:r>
    </w:p>
    <w:p>
      <w:pPr>
        <w:spacing w:after="0" w:line="240" w:lineRule="auto"/>
        <w:ind w:left="-15" w:right="100"/>
        <w:rPr>
          <w:sz w:val="28"/>
          <w:szCs w:val="28"/>
        </w:rPr>
      </w:pPr>
      <w:r>
        <w:rPr>
          <w:sz w:val="28"/>
          <w:szCs w:val="28"/>
        </w:rPr>
        <w:t>Содержание упражнений, используемых в практической квалификационной работе при проверке практических навыков применения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специальных средств.</w:t>
      </w:r>
      <w:r>
        <w:rPr>
          <w:rFonts w:ascii="Verdana" w:hAnsi="Verdana" w:eastAsia="Verdana" w:cs="Verdana"/>
          <w:sz w:val="28"/>
          <w:szCs w:val="28"/>
        </w:rPr>
        <w:t xml:space="preserve"> </w:t>
      </w:r>
    </w:p>
    <w:p>
      <w:pPr>
        <w:spacing w:after="0" w:line="240" w:lineRule="auto"/>
        <w:ind w:left="-15" w:right="100"/>
        <w:rPr>
          <w:sz w:val="28"/>
          <w:szCs w:val="28"/>
        </w:rPr>
      </w:pPr>
      <w:r>
        <w:rPr>
          <w:sz w:val="28"/>
          <w:szCs w:val="28"/>
        </w:rPr>
        <w:t>Проверка теоретических знаний проводится с использованием экзаменационных билетов, разработанных ЧУДПО «Лидер-Авто» на основе Программы и утвержденных ее руководителем. Проверка теоретических знаний может проводиться в форме тестирования.</w:t>
      </w:r>
      <w:r>
        <w:rPr>
          <w:rFonts w:ascii="Verdana" w:hAnsi="Verdana" w:eastAsia="Verdana" w:cs="Verdana"/>
          <w:sz w:val="28"/>
          <w:szCs w:val="28"/>
        </w:rPr>
        <w:t xml:space="preserve"> </w:t>
      </w:r>
    </w:p>
    <w:p>
      <w:pPr>
        <w:spacing w:after="0" w:line="240" w:lineRule="auto"/>
        <w:ind w:left="-15" w:right="100"/>
        <w:rPr>
          <w:sz w:val="28"/>
          <w:szCs w:val="28"/>
        </w:rPr>
      </w:pPr>
      <w:r>
        <w:rPr>
          <w:sz w:val="28"/>
          <w:szCs w:val="28"/>
        </w:rPr>
        <w:t>При проверке теоретических знаний используются вопросы по дисциплинам: «Правовая подготовка», «Тактико-специальная подготовка», «Техническая подготовка», «Использование специальных средств», «Оказание первой помощи», «Противодействие терроризму».</w:t>
      </w:r>
      <w:r>
        <w:rPr>
          <w:rFonts w:ascii="Verdana" w:hAnsi="Verdana" w:eastAsia="Verdana" w:cs="Verdana"/>
          <w:sz w:val="28"/>
          <w:szCs w:val="28"/>
        </w:rPr>
        <w:t xml:space="preserve"> </w:t>
      </w:r>
    </w:p>
    <w:p>
      <w:pPr>
        <w:spacing w:after="0" w:line="240" w:lineRule="auto"/>
        <w:ind w:left="-15" w:right="100"/>
        <w:rPr>
          <w:sz w:val="28"/>
          <w:szCs w:val="28"/>
        </w:rPr>
      </w:pPr>
      <w:r>
        <w:rPr>
          <w:sz w:val="28"/>
          <w:szCs w:val="28"/>
        </w:rPr>
        <w:t xml:space="preserve">Результаты итоговой аттестации оформляются локальным актом (протоколом) ЧУДПО «Лидер-Авто» </w:t>
      </w:r>
    </w:p>
    <w:p>
      <w:pPr>
        <w:spacing w:after="0" w:line="240" w:lineRule="auto"/>
        <w:ind w:left="-15" w:right="100"/>
        <w:rPr>
          <w:sz w:val="28"/>
          <w:szCs w:val="28"/>
        </w:rPr>
      </w:pPr>
      <w:r>
        <w:rPr>
          <w:sz w:val="28"/>
          <w:szCs w:val="28"/>
        </w:rPr>
        <w:t xml:space="preserve">Для граждан, не прошедших проверку теоретических знаний либо практических навыков применения специальных средств, решением комиссии устанавливается время и место повторной проверки указанных знаний и навыков. </w:t>
      </w:r>
    </w:p>
    <w:p>
      <w:pPr>
        <w:spacing w:after="0" w:line="240" w:lineRule="auto"/>
        <w:ind w:left="-15" w:right="100"/>
        <w:rPr>
          <w:sz w:val="28"/>
          <w:szCs w:val="28"/>
        </w:rPr>
      </w:pPr>
      <w:r>
        <w:rPr>
          <w:sz w:val="28"/>
          <w:szCs w:val="28"/>
        </w:rPr>
        <w:t>По итогам экзамена не позднее 3 рабочих дней со дня принятия комиссией соответствующего решения лицам, успешно прошедшим итоговую аттестацию, выдается документ о квалификации - свидетельство о профессии рабочего, должности служащего, образец которого самостоятельно устанавливается ЧУДПО «Лидер-Авто»</w:t>
      </w:r>
      <w:r>
        <w:rPr>
          <w:sz w:val="28"/>
          <w:szCs w:val="28"/>
          <w:vertAlign w:val="superscript"/>
        </w:rPr>
        <w:footnoteReference w:id="7"/>
      </w:r>
      <w:r>
        <w:rPr>
          <w:sz w:val="28"/>
          <w:szCs w:val="28"/>
        </w:rPr>
        <w:t xml:space="preserve">. В указанный документ вносятся сведения о разряде охранника, установленном по результатам профессионального обучения. </w:t>
      </w:r>
    </w:p>
    <w:p>
      <w:pPr>
        <w:spacing w:after="58" w:line="259" w:lineRule="auto"/>
        <w:ind w:firstLine="0"/>
        <w:jc w:val="left"/>
      </w:pPr>
      <w:r>
        <w:t xml:space="preserve"> </w:t>
      </w:r>
    </w:p>
    <w:p>
      <w:pPr>
        <w:pStyle w:val="2"/>
        <w:tabs>
          <w:tab w:val="center" w:pos="486"/>
          <w:tab w:val="center" w:pos="4852"/>
        </w:tabs>
        <w:spacing w:after="0" w:line="240" w:lineRule="auto"/>
        <w:ind w:left="0" w:firstLine="0"/>
        <w:rPr>
          <w:sz w:val="28"/>
          <w:szCs w:val="28"/>
        </w:rPr>
      </w:pPr>
      <w:bookmarkStart w:id="25" w:name="_Toc62377"/>
      <w:r>
        <w:rPr>
          <w:rFonts w:ascii="Calibri" w:hAnsi="Calibri" w:eastAsia="Calibri" w:cs="Calibri"/>
          <w:b w:val="0"/>
          <w:sz w:val="22"/>
        </w:rPr>
        <w:tab/>
      </w:r>
      <w:r>
        <w:rPr>
          <w:sz w:val="28"/>
          <w:szCs w:val="28"/>
        </w:rPr>
        <w:t>V.</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ПЛАНИРУЕМЫЕ РЕЗУЛЬТАТЫ ОСВОЕНИЯ ПРОГРАММЫ </w:t>
      </w:r>
      <w:bookmarkEnd w:id="25"/>
    </w:p>
    <w:p/>
    <w:p>
      <w:pPr>
        <w:spacing w:after="0" w:line="240" w:lineRule="auto"/>
        <w:ind w:left="-15" w:right="93" w:firstLine="540"/>
        <w:rPr>
          <w:b/>
          <w:sz w:val="28"/>
          <w:szCs w:val="28"/>
        </w:rPr>
      </w:pPr>
      <w:r>
        <w:rPr>
          <w:b/>
          <w:sz w:val="28"/>
          <w:szCs w:val="28"/>
        </w:rPr>
        <w:t xml:space="preserve">В результате освоения Программы профессиональной подготовки охранников 4 разряда обучающимися приобретаются (качественно изменяются) следующие профессиональные компетенции: </w:t>
      </w:r>
    </w:p>
    <w:p>
      <w:pPr>
        <w:numPr>
          <w:ilvl w:val="0"/>
          <w:numId w:val="3"/>
        </w:numPr>
        <w:spacing w:after="0" w:line="240" w:lineRule="auto"/>
        <w:ind w:right="100" w:firstLine="0"/>
        <w:rPr>
          <w:sz w:val="28"/>
          <w:szCs w:val="28"/>
        </w:rPr>
      </w:pPr>
      <w:r>
        <w:rPr>
          <w:sz w:val="28"/>
          <w:szCs w:val="28"/>
        </w:rPr>
        <w:t xml:space="preserve">профессиональная компетенция «Владение основами правовых знаний, необходимыми для деятельности частного охранника»; </w:t>
      </w:r>
    </w:p>
    <w:p>
      <w:pPr>
        <w:numPr>
          <w:ilvl w:val="0"/>
          <w:numId w:val="3"/>
        </w:numPr>
        <w:spacing w:after="0" w:line="240" w:lineRule="auto"/>
        <w:ind w:right="100" w:firstLine="0"/>
        <w:rPr>
          <w:sz w:val="28"/>
          <w:szCs w:val="28"/>
        </w:rPr>
      </w:pPr>
      <w:r>
        <w:rPr>
          <w:sz w:val="28"/>
          <w:szCs w:val="28"/>
        </w:rPr>
        <w:t xml:space="preserve">профессиональная компетенция «Владение организационными, тактическими и психологическими аспектами деятельности частного охранника»; </w:t>
      </w:r>
    </w:p>
    <w:p>
      <w:pPr>
        <w:numPr>
          <w:ilvl w:val="0"/>
          <w:numId w:val="3"/>
        </w:numPr>
        <w:spacing w:after="0" w:line="240" w:lineRule="auto"/>
        <w:ind w:right="100" w:firstLine="0"/>
        <w:rPr>
          <w:sz w:val="28"/>
          <w:szCs w:val="28"/>
        </w:rPr>
      </w:pPr>
      <w:r>
        <w:rPr>
          <w:sz w:val="28"/>
          <w:szCs w:val="28"/>
        </w:rPr>
        <w:t xml:space="preserve">профессиональная компетенция «Владение техническими средствами, используемыми в частной охранной деятельности»; </w:t>
      </w:r>
    </w:p>
    <w:p>
      <w:pPr>
        <w:numPr>
          <w:ilvl w:val="0"/>
          <w:numId w:val="3"/>
        </w:numPr>
        <w:spacing w:after="0" w:line="240" w:lineRule="auto"/>
        <w:ind w:right="100" w:firstLine="0"/>
        <w:rPr>
          <w:sz w:val="28"/>
          <w:szCs w:val="28"/>
        </w:rPr>
      </w:pPr>
      <w:r>
        <w:rPr>
          <w:sz w:val="28"/>
          <w:szCs w:val="28"/>
        </w:rPr>
        <w:t xml:space="preserve">профессиональная компетенция «Использование физической силы и специальных средств в ходе частной охранной деятельности»; </w:t>
      </w:r>
    </w:p>
    <w:p>
      <w:pPr>
        <w:numPr>
          <w:ilvl w:val="0"/>
          <w:numId w:val="3"/>
        </w:numPr>
        <w:spacing w:after="0" w:line="240" w:lineRule="auto"/>
        <w:ind w:right="100" w:firstLine="0"/>
        <w:rPr>
          <w:sz w:val="28"/>
          <w:szCs w:val="28"/>
        </w:rPr>
      </w:pPr>
      <w:r>
        <w:rPr>
          <w:sz w:val="28"/>
          <w:szCs w:val="28"/>
        </w:rPr>
        <w:t xml:space="preserve">профессиональная компетенция «Владение приемами первой помощи пострадавшим»; - профессиональная компетенция «Владение системным подходом к решению задач по обеспечению эффективной деятельности охранника». </w:t>
      </w:r>
    </w:p>
    <w:p>
      <w:pPr>
        <w:spacing w:after="0" w:line="240" w:lineRule="auto"/>
        <w:ind w:left="-15" w:right="93" w:firstLine="540"/>
        <w:rPr>
          <w:sz w:val="28"/>
          <w:szCs w:val="28"/>
        </w:rPr>
      </w:pPr>
      <w:r>
        <w:rPr>
          <w:b/>
          <w:sz w:val="28"/>
          <w:szCs w:val="28"/>
        </w:rPr>
        <w:t xml:space="preserve">Приобретение указанных компетенций обеспечивается следующими знаниями, умениями и навыками: </w:t>
      </w:r>
    </w:p>
    <w:p>
      <w:pPr>
        <w:numPr>
          <w:ilvl w:val="0"/>
          <w:numId w:val="3"/>
        </w:numPr>
        <w:spacing w:after="0" w:line="240" w:lineRule="auto"/>
        <w:ind w:right="100" w:firstLine="0"/>
        <w:rPr>
          <w:sz w:val="28"/>
          <w:szCs w:val="28"/>
        </w:rPr>
      </w:pPr>
      <w:r>
        <w:rPr>
          <w:sz w:val="28"/>
          <w:szCs w:val="28"/>
        </w:rPr>
        <w:t xml:space="preserve">знание основ законодательства в области частной охранной деятельности и нормативных правовых актов, регулирующих деятельность охранника; </w:t>
      </w:r>
    </w:p>
    <w:p>
      <w:pPr>
        <w:numPr>
          <w:ilvl w:val="0"/>
          <w:numId w:val="3"/>
        </w:numPr>
        <w:spacing w:after="0" w:line="240" w:lineRule="auto"/>
        <w:ind w:right="100" w:firstLine="0"/>
        <w:rPr>
          <w:sz w:val="28"/>
          <w:szCs w:val="28"/>
        </w:rPr>
      </w:pPr>
      <w:r>
        <w:rPr>
          <w:sz w:val="28"/>
          <w:szCs w:val="28"/>
        </w:rPr>
        <w:t xml:space="preserve">знание правового статуса и организационных основ деятельности охранников; </w:t>
      </w:r>
    </w:p>
    <w:p>
      <w:pPr>
        <w:numPr>
          <w:ilvl w:val="0"/>
          <w:numId w:val="3"/>
        </w:numPr>
        <w:spacing w:after="0" w:line="240" w:lineRule="auto"/>
        <w:ind w:right="100" w:firstLine="0"/>
        <w:rPr>
          <w:sz w:val="28"/>
          <w:szCs w:val="28"/>
        </w:rPr>
      </w:pPr>
      <w:r>
        <w:rPr>
          <w:sz w:val="28"/>
          <w:szCs w:val="28"/>
        </w:rPr>
        <w:t xml:space="preserve">знание прямых и косвенных угроз безопасности охраняемых объектов; </w:t>
      </w:r>
    </w:p>
    <w:p>
      <w:pPr>
        <w:numPr>
          <w:ilvl w:val="0"/>
          <w:numId w:val="3"/>
        </w:numPr>
        <w:spacing w:after="0" w:line="240" w:lineRule="auto"/>
        <w:ind w:right="100" w:firstLine="0"/>
        <w:rPr>
          <w:sz w:val="28"/>
          <w:szCs w:val="28"/>
        </w:rPr>
      </w:pPr>
      <w:r>
        <w:rPr>
          <w:sz w:val="28"/>
          <w:szCs w:val="28"/>
        </w:rPr>
        <w:t xml:space="preserve">знание требований к осуществлению контроля и надзора за частной охранной деятельностью; </w:t>
      </w:r>
    </w:p>
    <w:p>
      <w:pPr>
        <w:numPr>
          <w:ilvl w:val="0"/>
          <w:numId w:val="3"/>
        </w:numPr>
        <w:spacing w:after="0" w:line="240" w:lineRule="auto"/>
        <w:ind w:right="100" w:firstLine="0"/>
        <w:rPr>
          <w:sz w:val="28"/>
          <w:szCs w:val="28"/>
        </w:rPr>
      </w:pPr>
      <w:r>
        <w:rPr>
          <w:sz w:val="28"/>
          <w:szCs w:val="28"/>
        </w:rPr>
        <w:t xml:space="preserve">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 </w:t>
      </w:r>
    </w:p>
    <w:p>
      <w:pPr>
        <w:numPr>
          <w:ilvl w:val="0"/>
          <w:numId w:val="3"/>
        </w:numPr>
        <w:spacing w:after="0" w:line="240" w:lineRule="auto"/>
        <w:ind w:right="100" w:firstLine="0"/>
        <w:rPr>
          <w:sz w:val="28"/>
          <w:szCs w:val="28"/>
        </w:rPr>
      </w:pPr>
      <w:r>
        <w:rPr>
          <w:sz w:val="28"/>
          <w:szCs w:val="28"/>
        </w:rPr>
        <w:t xml:space="preserve">знание тактико-технических характеристик специальных средств, используемых в частной охранной деятельности, и мер безопасности при обращении с ними; </w:t>
      </w:r>
    </w:p>
    <w:p>
      <w:pPr>
        <w:numPr>
          <w:ilvl w:val="0"/>
          <w:numId w:val="3"/>
        </w:numPr>
        <w:spacing w:after="0" w:line="240" w:lineRule="auto"/>
        <w:ind w:right="100" w:firstLine="0"/>
        <w:rPr>
          <w:sz w:val="28"/>
          <w:szCs w:val="28"/>
        </w:rPr>
      </w:pPr>
      <w:r>
        <w:rPr>
          <w:sz w:val="28"/>
          <w:szCs w:val="28"/>
        </w:rPr>
        <w:t xml:space="preserve">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 - 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 </w:t>
      </w:r>
    </w:p>
    <w:p>
      <w:pPr>
        <w:numPr>
          <w:ilvl w:val="0"/>
          <w:numId w:val="3"/>
        </w:numPr>
        <w:spacing w:after="0" w:line="240" w:lineRule="auto"/>
        <w:ind w:right="100" w:firstLine="0"/>
        <w:rPr>
          <w:sz w:val="28"/>
          <w:szCs w:val="28"/>
        </w:rPr>
      </w:pPr>
      <w:r>
        <w:rPr>
          <w:sz w:val="28"/>
          <w:szCs w:val="28"/>
        </w:rPr>
        <w:t xml:space="preserve">знание норм профессионального поведения и этики охранника; </w:t>
      </w:r>
    </w:p>
    <w:p>
      <w:pPr>
        <w:numPr>
          <w:ilvl w:val="0"/>
          <w:numId w:val="3"/>
        </w:numPr>
        <w:spacing w:after="0" w:line="240" w:lineRule="auto"/>
        <w:ind w:right="100" w:firstLine="0"/>
        <w:rPr>
          <w:sz w:val="28"/>
          <w:szCs w:val="28"/>
        </w:rPr>
      </w:pPr>
      <w:r>
        <w:rPr>
          <w:sz w:val="28"/>
          <w:szCs w:val="28"/>
        </w:rPr>
        <w:t xml:space="preserve">знание основ противодействия идеологии терроризма; </w:t>
      </w:r>
    </w:p>
    <w:p>
      <w:pPr>
        <w:numPr>
          <w:ilvl w:val="0"/>
          <w:numId w:val="3"/>
        </w:numPr>
        <w:spacing w:after="0" w:line="240" w:lineRule="auto"/>
        <w:ind w:right="100" w:firstLine="0"/>
        <w:rPr>
          <w:sz w:val="28"/>
          <w:szCs w:val="28"/>
        </w:rPr>
      </w:pPr>
      <w:r>
        <w:rPr>
          <w:sz w:val="28"/>
          <w:szCs w:val="28"/>
        </w:rPr>
        <w:t xml:space="preserve">знание последовательности действий при обнаружении террористических угроз; - знание основ организации первой помощи, порядка направления пострадавших в медицинские организации; </w:t>
      </w:r>
    </w:p>
    <w:p>
      <w:pPr>
        <w:numPr>
          <w:ilvl w:val="0"/>
          <w:numId w:val="3"/>
        </w:numPr>
        <w:spacing w:after="0" w:line="240" w:lineRule="auto"/>
        <w:ind w:right="100" w:firstLine="0"/>
        <w:rPr>
          <w:sz w:val="28"/>
          <w:szCs w:val="28"/>
        </w:rPr>
      </w:pPr>
      <w:r>
        <w:rPr>
          <w:sz w:val="28"/>
          <w:szCs w:val="28"/>
        </w:rPr>
        <w:t xml:space="preserve">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 </w:t>
      </w:r>
    </w:p>
    <w:p>
      <w:pPr>
        <w:numPr>
          <w:ilvl w:val="0"/>
          <w:numId w:val="3"/>
        </w:numPr>
        <w:spacing w:after="0" w:line="240" w:lineRule="auto"/>
        <w:ind w:right="100" w:firstLine="0"/>
        <w:rPr>
          <w:sz w:val="28"/>
          <w:szCs w:val="28"/>
        </w:rPr>
      </w:pPr>
      <w:r>
        <w:rPr>
          <w:sz w:val="28"/>
          <w:szCs w:val="28"/>
        </w:rPr>
        <w:t xml:space="preserve">умение применять приемы психологического воздействия в целях выполнения служебных задач; </w:t>
      </w:r>
    </w:p>
    <w:p>
      <w:pPr>
        <w:numPr>
          <w:ilvl w:val="0"/>
          <w:numId w:val="3"/>
        </w:numPr>
        <w:spacing w:after="0" w:line="240" w:lineRule="auto"/>
        <w:ind w:right="100" w:firstLine="0"/>
        <w:rPr>
          <w:sz w:val="28"/>
          <w:szCs w:val="28"/>
        </w:rPr>
      </w:pPr>
      <w:r>
        <w:rPr>
          <w:sz w:val="28"/>
          <w:szCs w:val="28"/>
        </w:rPr>
        <w:t xml:space="preserve">умение грамотно выполнять профессиональные обязанности с использованием имеющихся в распоряжении охранника технических и иных средств; </w:t>
      </w:r>
    </w:p>
    <w:p>
      <w:pPr>
        <w:numPr>
          <w:ilvl w:val="0"/>
          <w:numId w:val="3"/>
        </w:numPr>
        <w:spacing w:after="0" w:line="240" w:lineRule="auto"/>
        <w:ind w:right="100" w:firstLine="0"/>
        <w:rPr>
          <w:sz w:val="28"/>
          <w:szCs w:val="28"/>
        </w:rPr>
      </w:pPr>
      <w:r>
        <w:rPr>
          <w:sz w:val="28"/>
          <w:szCs w:val="28"/>
        </w:rPr>
        <w:t xml:space="preserve">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 </w:t>
      </w:r>
    </w:p>
    <w:p>
      <w:pPr>
        <w:numPr>
          <w:ilvl w:val="0"/>
          <w:numId w:val="3"/>
        </w:numPr>
        <w:spacing w:after="0" w:line="240" w:lineRule="auto"/>
        <w:ind w:right="100" w:firstLine="0"/>
        <w:rPr>
          <w:sz w:val="28"/>
          <w:szCs w:val="28"/>
        </w:rPr>
      </w:pPr>
      <w:r>
        <w:rPr>
          <w:sz w:val="28"/>
          <w:szCs w:val="28"/>
        </w:rPr>
        <w:t xml:space="preserve">умение реагировать на обнаруженные террористические угрозы; </w:t>
      </w:r>
    </w:p>
    <w:p>
      <w:pPr>
        <w:numPr>
          <w:ilvl w:val="0"/>
          <w:numId w:val="3"/>
        </w:numPr>
        <w:spacing w:after="0" w:line="240" w:lineRule="auto"/>
        <w:ind w:right="100" w:firstLine="0"/>
        <w:rPr>
          <w:sz w:val="28"/>
          <w:szCs w:val="28"/>
        </w:rPr>
      </w:pPr>
      <w:r>
        <w:rPr>
          <w:sz w:val="28"/>
          <w:szCs w:val="28"/>
        </w:rPr>
        <w:t xml:space="preserve">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 </w:t>
      </w:r>
    </w:p>
    <w:p>
      <w:pPr>
        <w:numPr>
          <w:ilvl w:val="0"/>
          <w:numId w:val="3"/>
        </w:numPr>
        <w:spacing w:after="0" w:line="240" w:lineRule="auto"/>
        <w:ind w:right="100" w:firstLine="0"/>
        <w:rPr>
          <w:sz w:val="28"/>
          <w:szCs w:val="28"/>
        </w:rPr>
      </w:pPr>
      <w:r>
        <w:rPr>
          <w:sz w:val="28"/>
          <w:szCs w:val="28"/>
        </w:rPr>
        <w:t xml:space="preserve">навыки действий по докладу о наличии/отсутствии признаков террористической угрозы; - навыки оказания первой помощи пострадавшим при травмах и иных угрозах жизни и здоровью. </w:t>
      </w:r>
    </w:p>
    <w:p>
      <w:pPr>
        <w:spacing w:after="0" w:line="240" w:lineRule="auto"/>
        <w:ind w:left="-15" w:right="100"/>
        <w:rPr>
          <w:sz w:val="28"/>
          <w:szCs w:val="28"/>
        </w:rPr>
      </w:pPr>
      <w:r>
        <w:rPr>
          <w:sz w:val="28"/>
          <w:szCs w:val="28"/>
        </w:rPr>
        <w:t xml:space="preserve">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 </w:t>
      </w:r>
    </w:p>
    <w:p>
      <w:pPr>
        <w:spacing w:after="218" w:line="259" w:lineRule="auto"/>
        <w:ind w:firstLine="0"/>
        <w:jc w:val="left"/>
      </w:pPr>
      <w:r>
        <w:rPr>
          <w:rFonts w:ascii="Calibri" w:hAnsi="Calibri" w:eastAsia="Calibri" w:cs="Calibri"/>
          <w:sz w:val="22"/>
        </w:rPr>
        <w:t xml:space="preserve"> </w:t>
      </w:r>
    </w:p>
    <w:p>
      <w:pPr>
        <w:pStyle w:val="2"/>
        <w:tabs>
          <w:tab w:val="center" w:pos="536"/>
          <w:tab w:val="center" w:pos="3959"/>
        </w:tabs>
        <w:ind w:left="0" w:firstLine="0"/>
        <w:rPr>
          <w:sz w:val="28"/>
          <w:szCs w:val="28"/>
        </w:rPr>
      </w:pPr>
      <w:bookmarkStart w:id="26" w:name="_Toc62378"/>
      <w:r>
        <w:rPr>
          <w:rFonts w:ascii="Calibri" w:hAnsi="Calibri" w:eastAsia="Calibri" w:cs="Calibri"/>
          <w:b w:val="0"/>
          <w:sz w:val="22"/>
        </w:rPr>
        <w:tab/>
      </w:r>
      <w:r>
        <w:rPr>
          <w:sz w:val="28"/>
          <w:szCs w:val="28"/>
        </w:rPr>
        <w:t>VI.</w:t>
      </w:r>
      <w:r>
        <w:rPr>
          <w:rFonts w:ascii="Arial" w:hAnsi="Arial" w:eastAsia="Arial" w:cs="Arial"/>
          <w:sz w:val="28"/>
          <w:szCs w:val="28"/>
        </w:rPr>
        <w:t xml:space="preserve"> </w:t>
      </w:r>
      <w:r>
        <w:rPr>
          <w:rFonts w:ascii="Arial" w:hAnsi="Arial" w:eastAsia="Arial" w:cs="Arial"/>
          <w:sz w:val="28"/>
          <w:szCs w:val="28"/>
        </w:rPr>
        <w:tab/>
      </w:r>
      <w:r>
        <w:rPr>
          <w:sz w:val="28"/>
          <w:szCs w:val="28"/>
        </w:rPr>
        <w:t xml:space="preserve">НАЛИЧИЕ СПЕЦИАЛЬНОЙ УЧЕБНОЙ БАЗЫ </w:t>
      </w:r>
      <w:bookmarkEnd w:id="26"/>
    </w:p>
    <w:p>
      <w:pPr>
        <w:spacing w:after="0" w:line="246" w:lineRule="auto"/>
        <w:ind w:left="-5" w:right="-37" w:firstLine="713"/>
        <w:rPr>
          <w:rFonts w:ascii="Calibri" w:hAnsi="Calibri" w:eastAsia="Calibri" w:cs="Calibri"/>
          <w:sz w:val="22"/>
        </w:rPr>
      </w:pPr>
      <w:r>
        <w:rPr>
          <w:sz w:val="28"/>
        </w:rPr>
        <w:t>Все учебные занятия проводятся по адресу: г. Великие Луки, ул. Дьяконова, д.2А. в помещениях, арендованных на законных основаниях с использованием материально-технического обеспечения, находящегося в собственности. Для проведения учебных занятий имеется оснащенный современным оборудованием лекционный зал (класс), в котором одновременно могут проходить обучение 20 слушателей. Учебный класс, в котором проводится итоговая аттестация, оборудован 6 компьютерами    Для проведения занятий по физической подготовке и использованию специальных средств, имеется спортивный зал, в котором для выполнения практических упражнений по применению специальных средств имеются два манекена, которые повторяют контуры тела человека.</w:t>
      </w:r>
    </w:p>
    <w:p>
      <w:pPr>
        <w:spacing w:after="0" w:line="246" w:lineRule="auto"/>
        <w:ind w:left="-5" w:right="-37" w:firstLine="713"/>
        <w:rPr>
          <w:rFonts w:ascii="Calibri" w:hAnsi="Calibri" w:eastAsia="Calibri" w:cs="Calibri"/>
          <w:sz w:val="22"/>
        </w:rPr>
      </w:pPr>
      <w:r>
        <w:rPr>
          <w:sz w:val="28"/>
        </w:rPr>
        <w:t>Имеются наглядные пособия, макеты, плакаты, технические средства для проведения практических занятий со специальными средствами, по технической, медицинской подготовке.  Для технического обеспечения образовательного процесса и просмотра учебных фильмов используется видеопроектор и другое мультимедийное оборудование, имеется учебно-методическая литература. Компьютерные классы имеют доступ к электронным федеральным и региональным образовательным ресурсам сети</w:t>
      </w:r>
      <w:r>
        <w:rPr>
          <w:rFonts w:ascii="Calibri" w:hAnsi="Calibri" w:eastAsia="Calibri" w:cs="Calibri"/>
          <w:sz w:val="22"/>
        </w:rPr>
        <w:t xml:space="preserve"> </w:t>
      </w:r>
      <w:r>
        <w:rPr>
          <w:sz w:val="28"/>
        </w:rPr>
        <w:t>Интернет.</w:t>
      </w:r>
    </w:p>
    <w:p>
      <w:pPr>
        <w:spacing w:after="9" w:line="249" w:lineRule="auto"/>
        <w:ind w:left="10" w:right="843" w:hanging="10"/>
        <w:rPr>
          <w:b/>
          <w:sz w:val="28"/>
        </w:rPr>
      </w:pPr>
      <w:r>
        <w:rPr>
          <w:sz w:val="28"/>
        </w:rPr>
        <w:t xml:space="preserve">В учебном процессе используются специальные средства из числа, разрешённых для использования в частной охранной деятельности:  </w:t>
      </w:r>
      <w:r>
        <w:rPr>
          <w:b/>
          <w:sz w:val="28"/>
        </w:rPr>
        <w:t xml:space="preserve">                </w:t>
      </w:r>
    </w:p>
    <w:p>
      <w:pPr>
        <w:spacing w:after="9" w:line="249" w:lineRule="auto"/>
        <w:ind w:left="10" w:right="843" w:hanging="10"/>
        <w:rPr>
          <w:b/>
          <w:sz w:val="28"/>
        </w:rPr>
      </w:pPr>
    </w:p>
    <w:p>
      <w:pPr>
        <w:spacing w:after="9" w:line="249" w:lineRule="auto"/>
        <w:ind w:left="10" w:right="843" w:hanging="10"/>
        <w:rPr>
          <w:b/>
          <w:sz w:val="28"/>
        </w:rPr>
      </w:pPr>
    </w:p>
    <w:p>
      <w:pPr>
        <w:spacing w:after="9" w:line="249" w:lineRule="auto"/>
        <w:ind w:left="10" w:right="843" w:hanging="10"/>
        <w:rPr>
          <w:b/>
          <w:sz w:val="28"/>
        </w:rPr>
      </w:pPr>
    </w:p>
    <w:p>
      <w:pPr>
        <w:spacing w:after="9" w:line="249" w:lineRule="auto"/>
        <w:ind w:left="10" w:right="843" w:hanging="10"/>
        <w:rPr>
          <w:b/>
          <w:sz w:val="28"/>
        </w:rPr>
      </w:pPr>
    </w:p>
    <w:p>
      <w:pPr>
        <w:spacing w:after="9" w:line="249" w:lineRule="auto"/>
        <w:ind w:left="10" w:right="843" w:hanging="10"/>
        <w:rPr>
          <w:rFonts w:ascii="Calibri" w:hAnsi="Calibri" w:eastAsia="Calibri" w:cs="Calibri"/>
          <w:sz w:val="22"/>
        </w:rPr>
      </w:pPr>
      <w:r>
        <w:rPr>
          <w:b/>
          <w:sz w:val="28"/>
        </w:rPr>
        <w:t>Перечень учебного оборудования:</w:t>
      </w:r>
    </w:p>
    <w:p>
      <w:pPr>
        <w:spacing w:after="0" w:line="259" w:lineRule="auto"/>
        <w:ind w:firstLine="0"/>
        <w:jc w:val="left"/>
        <w:rPr>
          <w:rFonts w:ascii="Calibri" w:hAnsi="Calibri" w:eastAsia="Calibri" w:cs="Calibri"/>
          <w:sz w:val="22"/>
        </w:rPr>
      </w:pPr>
      <w:r>
        <w:rPr>
          <w:sz w:val="28"/>
        </w:rPr>
        <w:t xml:space="preserve"> </w:t>
      </w:r>
    </w:p>
    <w:tbl>
      <w:tblPr>
        <w:tblStyle w:val="18"/>
        <w:tblW w:w="9571" w:type="dxa"/>
        <w:tblInd w:w="-108" w:type="dxa"/>
        <w:tblLayout w:type="autofit"/>
        <w:tblCellMar>
          <w:top w:w="64" w:type="dxa"/>
          <w:left w:w="105" w:type="dxa"/>
          <w:bottom w:w="0" w:type="dxa"/>
          <w:right w:w="38" w:type="dxa"/>
        </w:tblCellMar>
      </w:tblPr>
      <w:tblGrid>
        <w:gridCol w:w="595"/>
        <w:gridCol w:w="6600"/>
        <w:gridCol w:w="1560"/>
        <w:gridCol w:w="816"/>
      </w:tblGrid>
      <w:tr>
        <w:tblPrEx>
          <w:tblCellMar>
            <w:top w:w="64" w:type="dxa"/>
            <w:left w:w="105" w:type="dxa"/>
            <w:bottom w:w="0" w:type="dxa"/>
            <w:right w:w="38" w:type="dxa"/>
          </w:tblCellMar>
        </w:tblPrEx>
        <w:trPr>
          <w:trHeight w:val="977"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rPr>
                <w:rFonts w:ascii="Calibri" w:hAnsi="Calibri" w:eastAsia="Calibri" w:cs="Calibri"/>
                <w:sz w:val="22"/>
              </w:rPr>
            </w:pPr>
            <w:r>
              <w:rPr>
                <w:sz w:val="28"/>
              </w:rPr>
              <w:t xml:space="preserve">№ </w:t>
            </w:r>
          </w:p>
          <w:p>
            <w:pPr>
              <w:spacing w:after="0" w:line="259" w:lineRule="auto"/>
              <w:ind w:left="3" w:firstLine="0"/>
              <w:rPr>
                <w:rFonts w:ascii="Calibri" w:hAnsi="Calibri" w:eastAsia="Calibri" w:cs="Calibri"/>
                <w:sz w:val="22"/>
              </w:rPr>
            </w:pPr>
            <w:r>
              <w:rPr>
                <w:sz w:val="28"/>
              </w:rPr>
              <w:t xml:space="preserve">п/п </w:t>
            </w:r>
          </w:p>
        </w:tc>
        <w:tc>
          <w:tcPr>
            <w:tcW w:w="6600" w:type="dxa"/>
            <w:tcBorders>
              <w:top w:val="single" w:color="000000" w:sz="4" w:space="0"/>
              <w:left w:val="single" w:color="000000" w:sz="4" w:space="0"/>
              <w:bottom w:val="single" w:color="000000" w:sz="4" w:space="0"/>
              <w:right w:val="single" w:color="000000" w:sz="4" w:space="0"/>
            </w:tcBorders>
          </w:tcPr>
          <w:p>
            <w:pPr>
              <w:tabs>
                <w:tab w:val="center" w:pos="3197"/>
                <w:tab w:val="right" w:pos="6457"/>
              </w:tabs>
              <w:spacing w:after="0" w:line="259" w:lineRule="auto"/>
              <w:ind w:firstLine="0"/>
              <w:jc w:val="left"/>
              <w:rPr>
                <w:rFonts w:ascii="Calibri" w:hAnsi="Calibri" w:eastAsia="Calibri" w:cs="Calibri"/>
                <w:sz w:val="22"/>
              </w:rPr>
            </w:pPr>
            <w:r>
              <w:rPr>
                <w:sz w:val="28"/>
              </w:rPr>
              <w:t xml:space="preserve">Наименование </w:t>
            </w:r>
            <w:r>
              <w:rPr>
                <w:sz w:val="28"/>
              </w:rPr>
              <w:tab/>
            </w:r>
            <w:r>
              <w:rPr>
                <w:sz w:val="28"/>
              </w:rPr>
              <w:t xml:space="preserve">учебного </w:t>
            </w:r>
            <w:r>
              <w:rPr>
                <w:sz w:val="28"/>
              </w:rPr>
              <w:tab/>
            </w:r>
            <w:r>
              <w:rPr>
                <w:sz w:val="28"/>
              </w:rPr>
              <w:t xml:space="preserve">оборудования. </w:t>
            </w:r>
          </w:p>
          <w:p>
            <w:pPr>
              <w:spacing w:after="0" w:line="259" w:lineRule="auto"/>
              <w:ind w:firstLine="0"/>
              <w:jc w:val="left"/>
              <w:rPr>
                <w:rFonts w:ascii="Calibri" w:hAnsi="Calibri" w:eastAsia="Calibri" w:cs="Calibri"/>
                <w:sz w:val="22"/>
              </w:rPr>
            </w:pPr>
            <w:r>
              <w:rPr>
                <w:sz w:val="28"/>
              </w:rPr>
              <w:t xml:space="preserve">Оборудование и технические средства обучения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Единица измерения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Кол ичес тво </w:t>
            </w:r>
          </w:p>
        </w:tc>
      </w:tr>
      <w:tr>
        <w:tblPrEx>
          <w:tblCellMar>
            <w:top w:w="64" w:type="dxa"/>
            <w:left w:w="105" w:type="dxa"/>
            <w:bottom w:w="0" w:type="dxa"/>
            <w:right w:w="38" w:type="dxa"/>
          </w:tblCellMar>
        </w:tblPrEx>
        <w:trPr>
          <w:trHeight w:val="1620"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c>
          <w:tcPr>
            <w:tcW w:w="6600" w:type="dxa"/>
            <w:tcBorders>
              <w:top w:val="single" w:color="000000" w:sz="4" w:space="0"/>
              <w:left w:val="single" w:color="000000" w:sz="4" w:space="0"/>
              <w:bottom w:val="single" w:color="000000" w:sz="4" w:space="0"/>
              <w:right w:val="single" w:color="000000" w:sz="4" w:space="0"/>
            </w:tcBorders>
          </w:tcPr>
          <w:p>
            <w:pPr>
              <w:spacing w:after="0" w:line="238" w:lineRule="auto"/>
              <w:ind w:firstLine="0"/>
              <w:jc w:val="left"/>
              <w:rPr>
                <w:rFonts w:ascii="Calibri" w:hAnsi="Calibri" w:eastAsia="Calibri" w:cs="Calibri"/>
                <w:sz w:val="22"/>
              </w:rPr>
            </w:pPr>
            <w:r>
              <w:rPr>
                <w:sz w:val="28"/>
              </w:rPr>
              <w:t xml:space="preserve">.Аппаратно-программный комплекс для проведения тестирования по теоретическим вопросам из 6 персональных компьютеров, объединенных в компьютерную сеть с подключением к Интернету. </w:t>
            </w:r>
          </w:p>
          <w:p>
            <w:pPr>
              <w:spacing w:after="0" w:line="259" w:lineRule="auto"/>
              <w:ind w:firstLine="0"/>
              <w:jc w:val="left"/>
              <w:rPr>
                <w:rFonts w:ascii="Calibri" w:hAnsi="Calibri" w:eastAsia="Calibri" w:cs="Calibri"/>
                <w:sz w:val="22"/>
              </w:rPr>
            </w:pPr>
            <w:r>
              <w:rPr>
                <w:sz w:val="28"/>
              </w:rPr>
              <w:t xml:space="preserve">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комплект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ascii="Calibri" w:hAnsi="Calibri" w:eastAsia="Calibri" w:cs="Calibri"/>
                <w:sz w:val="22"/>
              </w:rPr>
            </w:pPr>
            <w:r>
              <w:rPr>
                <w:sz w:val="28"/>
              </w:rPr>
              <w:t xml:space="preserve">Компьютер с программным обеспечением, необходимым для осуществления учебного процесса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комплект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3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Мультимедийный проектор с телевизором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комплект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977"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4 </w:t>
            </w:r>
          </w:p>
        </w:tc>
        <w:tc>
          <w:tcPr>
            <w:tcW w:w="6600" w:type="dxa"/>
            <w:tcBorders>
              <w:top w:val="single" w:color="000000" w:sz="4" w:space="0"/>
              <w:left w:val="single" w:color="000000" w:sz="4" w:space="0"/>
              <w:bottom w:val="single" w:color="000000" w:sz="4" w:space="0"/>
              <w:right w:val="single" w:color="000000" w:sz="4" w:space="0"/>
            </w:tcBorders>
          </w:tcPr>
          <w:p>
            <w:pPr>
              <w:spacing w:after="0" w:line="238" w:lineRule="auto"/>
              <w:ind w:firstLine="0"/>
              <w:jc w:val="left"/>
              <w:rPr>
                <w:rFonts w:ascii="Calibri" w:hAnsi="Calibri" w:eastAsia="Calibri" w:cs="Calibri"/>
                <w:sz w:val="22"/>
              </w:rPr>
            </w:pPr>
            <w:r>
              <w:rPr>
                <w:sz w:val="28"/>
              </w:rPr>
              <w:t xml:space="preserve">Тренажер для сердечно-легочной и мозговой реанимации </w:t>
            </w:r>
          </w:p>
          <w:p>
            <w:pPr>
              <w:spacing w:after="0" w:line="259" w:lineRule="auto"/>
              <w:ind w:firstLine="0"/>
              <w:jc w:val="left"/>
              <w:rPr>
                <w:rFonts w:ascii="Calibri" w:hAnsi="Calibri" w:eastAsia="Calibri" w:cs="Calibri"/>
                <w:sz w:val="22"/>
              </w:rPr>
            </w:pPr>
            <w:r>
              <w:rPr>
                <w:sz w:val="28"/>
              </w:rPr>
              <w:t xml:space="preserve"> «Максим-II-01»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5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ascii="Calibri" w:hAnsi="Calibri" w:eastAsia="Calibri" w:cs="Calibri"/>
                <w:sz w:val="22"/>
              </w:rPr>
            </w:pPr>
            <w:r>
              <w:rPr>
                <w:sz w:val="28"/>
              </w:rPr>
              <w:t xml:space="preserve">Тренажер-манекен для отработки удаления инородного тела из дыхательных путей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655"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6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rPr>
                <w:rFonts w:ascii="Calibri" w:hAnsi="Calibri" w:eastAsia="Calibri" w:cs="Calibri"/>
                <w:sz w:val="22"/>
              </w:rPr>
            </w:pPr>
            <w:r>
              <w:rPr>
                <w:sz w:val="28"/>
              </w:rPr>
              <w:t xml:space="preserve">Манекен для отработки надевания наручников и применения палки резиновой  -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 </w:t>
            </w:r>
          </w:p>
        </w:tc>
      </w:tr>
      <w:tr>
        <w:tblPrEx>
          <w:tblCellMar>
            <w:top w:w="64" w:type="dxa"/>
            <w:left w:w="105" w:type="dxa"/>
            <w:bottom w:w="0" w:type="dxa"/>
            <w:right w:w="3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7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Наручники БР-С    </w:t>
            </w:r>
          </w:p>
          <w:p>
            <w:pPr>
              <w:spacing w:after="0" w:line="259" w:lineRule="auto"/>
              <w:ind w:firstLine="0"/>
              <w:jc w:val="left"/>
              <w:rPr>
                <w:rFonts w:ascii="Calibri" w:hAnsi="Calibri" w:eastAsia="Calibri" w:cs="Calibri"/>
                <w:sz w:val="22"/>
              </w:rPr>
            </w:pPr>
            <w:r>
              <w:rPr>
                <w:sz w:val="28"/>
              </w:rPr>
              <w:t xml:space="preserve">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ед.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 </w:t>
            </w:r>
          </w:p>
        </w:tc>
      </w:tr>
      <w:tr>
        <w:tblPrEx>
          <w:tblCellMar>
            <w:top w:w="64" w:type="dxa"/>
            <w:left w:w="105" w:type="dxa"/>
            <w:bottom w:w="0" w:type="dxa"/>
            <w:right w:w="38" w:type="dxa"/>
          </w:tblCellMar>
        </w:tblPrEx>
        <w:trPr>
          <w:trHeight w:val="334"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8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Полки резиновые  ПР-Т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ед.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9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Палки резиновые ПР-73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ед.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10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Шлем защитный «Страж -П»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ед.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4"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11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Бронежилет «Страж 2-2» класс защиты Бр2, «С»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ед.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12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Учебно-методические пособия, содержащие материалы по каждой дисциплине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комплект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4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13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Информационный стенд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655"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14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Закон Российской Федерации от 7 февраля 1992 г.№ </w:t>
            </w:r>
          </w:p>
          <w:p>
            <w:pPr>
              <w:spacing w:after="0" w:line="259" w:lineRule="auto"/>
              <w:ind w:firstLine="0"/>
              <w:jc w:val="left"/>
              <w:rPr>
                <w:rFonts w:ascii="Calibri" w:hAnsi="Calibri" w:eastAsia="Calibri" w:cs="Calibri"/>
                <w:sz w:val="22"/>
              </w:rPr>
            </w:pPr>
            <w:r>
              <w:rPr>
                <w:sz w:val="28"/>
              </w:rPr>
              <w:t xml:space="preserve">2300-1 «О защите прав потребителей»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977"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15 </w:t>
            </w:r>
          </w:p>
        </w:tc>
        <w:tc>
          <w:tcPr>
            <w:tcW w:w="6600" w:type="dxa"/>
            <w:tcBorders>
              <w:top w:val="single" w:color="000000" w:sz="4" w:space="0"/>
              <w:left w:val="single" w:color="000000" w:sz="4" w:space="0"/>
              <w:bottom w:val="single" w:color="000000" w:sz="4" w:space="0"/>
              <w:right w:val="single" w:color="000000" w:sz="4" w:space="0"/>
            </w:tcBorders>
          </w:tcPr>
          <w:p>
            <w:pPr>
              <w:spacing w:after="0" w:line="238" w:lineRule="auto"/>
              <w:ind w:firstLine="0"/>
              <w:rPr>
                <w:rFonts w:ascii="Calibri" w:hAnsi="Calibri" w:eastAsia="Calibri" w:cs="Calibri"/>
                <w:sz w:val="22"/>
              </w:rPr>
            </w:pPr>
            <w:r>
              <w:rPr>
                <w:sz w:val="28"/>
              </w:rPr>
              <w:t xml:space="preserve">Лицензия на осуществление образовательной деятельности с приложением  </w:t>
            </w:r>
          </w:p>
          <w:p>
            <w:pPr>
              <w:spacing w:after="0" w:line="259" w:lineRule="auto"/>
              <w:ind w:firstLine="0"/>
              <w:jc w:val="left"/>
              <w:rPr>
                <w:rFonts w:ascii="Calibri" w:hAnsi="Calibri" w:eastAsia="Calibri" w:cs="Calibri"/>
                <w:sz w:val="22"/>
              </w:rPr>
            </w:pPr>
            <w:r>
              <w:rPr>
                <w:sz w:val="28"/>
              </w:rPr>
              <w:t xml:space="preserve">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653"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16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Свидетельство о государственной регистрации юридического лица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17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Устав организации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4"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18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Программа профессионального обучения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19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Учебный план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20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Календарный учебный график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4"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21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Расписание занятий ( на каждую группу)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22 </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ascii="Calibri" w:hAnsi="Calibri" w:eastAsia="Calibri" w:cs="Calibri"/>
                <w:sz w:val="22"/>
              </w:rPr>
            </w:pPr>
            <w:r>
              <w:rPr>
                <w:sz w:val="28"/>
              </w:rPr>
              <w:t xml:space="preserve">Книга жалоб и предложений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шт. </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ascii="Calibri" w:hAnsi="Calibri" w:eastAsia="Calibri" w:cs="Calibri"/>
                <w:sz w:val="22"/>
              </w:rPr>
            </w:pPr>
            <w:r>
              <w:rPr>
                <w:sz w:val="28"/>
              </w:rPr>
              <w:t xml:space="preserve">1 </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hint="default"/>
                <w:sz w:val="28"/>
                <w:lang w:val="ru-RU"/>
              </w:rPr>
            </w:pPr>
            <w:r>
              <w:rPr>
                <w:rFonts w:hint="default"/>
                <w:sz w:val="28"/>
                <w:lang w:val="ru-RU"/>
              </w:rPr>
              <w:t>23</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hint="default"/>
                <w:sz w:val="28"/>
                <w:lang w:val="ru-RU"/>
              </w:rPr>
            </w:pPr>
            <w:r>
              <w:rPr>
                <w:rFonts w:hint="default"/>
                <w:sz w:val="28"/>
                <w:lang w:val="ru-RU"/>
              </w:rPr>
              <w:t>Учебные столы</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hint="default"/>
                <w:sz w:val="28"/>
                <w:lang w:val="ru-RU"/>
              </w:rPr>
            </w:pPr>
            <w:r>
              <w:rPr>
                <w:sz w:val="28"/>
                <w:lang w:val="ru-RU"/>
              </w:rPr>
              <w:t>шт</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hint="default"/>
                <w:sz w:val="28"/>
                <w:lang w:val="ru-RU"/>
              </w:rPr>
            </w:pPr>
            <w:r>
              <w:rPr>
                <w:rFonts w:hint="default"/>
                <w:sz w:val="28"/>
                <w:lang w:val="ru-RU"/>
              </w:rPr>
              <w:t>10</w:t>
            </w:r>
          </w:p>
        </w:tc>
      </w:tr>
      <w:tr>
        <w:tblPrEx>
          <w:tblCellMar>
            <w:top w:w="64" w:type="dxa"/>
            <w:left w:w="105" w:type="dxa"/>
            <w:bottom w:w="0" w:type="dxa"/>
            <w:right w:w="38" w:type="dxa"/>
          </w:tblCellMar>
        </w:tblPrEx>
        <w:trPr>
          <w:trHeight w:val="331" w:hRule="atLeast"/>
        </w:trPr>
        <w:tc>
          <w:tcPr>
            <w:tcW w:w="595"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hint="default"/>
                <w:sz w:val="28"/>
                <w:lang w:val="ru-RU"/>
              </w:rPr>
            </w:pPr>
            <w:r>
              <w:rPr>
                <w:rFonts w:hint="default"/>
                <w:sz w:val="28"/>
                <w:lang w:val="ru-RU"/>
              </w:rPr>
              <w:t>24</w:t>
            </w:r>
          </w:p>
        </w:tc>
        <w:tc>
          <w:tcPr>
            <w:tcW w:w="6600" w:type="dxa"/>
            <w:tcBorders>
              <w:top w:val="single" w:color="000000" w:sz="4" w:space="0"/>
              <w:left w:val="single" w:color="000000" w:sz="4" w:space="0"/>
              <w:bottom w:val="single" w:color="000000" w:sz="4" w:space="0"/>
              <w:right w:val="single" w:color="000000" w:sz="4" w:space="0"/>
            </w:tcBorders>
          </w:tcPr>
          <w:p>
            <w:pPr>
              <w:spacing w:after="0" w:line="259" w:lineRule="auto"/>
              <w:ind w:firstLine="0"/>
              <w:jc w:val="left"/>
              <w:rPr>
                <w:rFonts w:hint="default"/>
                <w:sz w:val="28"/>
                <w:lang w:val="ru-RU"/>
              </w:rPr>
            </w:pPr>
            <w:r>
              <w:rPr>
                <w:rFonts w:hint="default"/>
                <w:sz w:val="28"/>
                <w:lang w:val="ru-RU"/>
              </w:rPr>
              <w:t>Стулья</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sz w:val="28"/>
                <w:lang w:val="ru-RU"/>
              </w:rPr>
            </w:pPr>
            <w:r>
              <w:rPr>
                <w:sz w:val="28"/>
                <w:lang w:val="ru-RU"/>
              </w:rPr>
              <w:t>шт</w:t>
            </w:r>
          </w:p>
        </w:tc>
        <w:tc>
          <w:tcPr>
            <w:tcW w:w="816"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rPr>
                <w:rFonts w:hint="default"/>
                <w:sz w:val="28"/>
                <w:lang w:val="ru-RU"/>
              </w:rPr>
            </w:pPr>
            <w:r>
              <w:rPr>
                <w:rFonts w:hint="default"/>
                <w:sz w:val="28"/>
                <w:lang w:val="ru-RU"/>
              </w:rPr>
              <w:t>20</w:t>
            </w:r>
          </w:p>
        </w:tc>
      </w:tr>
    </w:tbl>
    <w:p>
      <w:pPr>
        <w:spacing w:after="115" w:line="259" w:lineRule="auto"/>
        <w:ind w:firstLine="0"/>
        <w:jc w:val="left"/>
      </w:pPr>
    </w:p>
    <w:p>
      <w:pPr>
        <w:spacing w:after="0" w:line="259" w:lineRule="auto"/>
        <w:ind w:left="631" w:firstLine="0"/>
        <w:jc w:val="left"/>
      </w:pPr>
      <w:r>
        <w:t xml:space="preserve"> </w:t>
      </w:r>
    </w:p>
    <w:p>
      <w:pPr>
        <w:pStyle w:val="2"/>
        <w:spacing w:after="0" w:line="240" w:lineRule="auto"/>
        <w:ind w:left="355"/>
        <w:rPr>
          <w:sz w:val="28"/>
          <w:szCs w:val="28"/>
        </w:rPr>
      </w:pPr>
      <w:bookmarkStart w:id="27" w:name="_Toc62379"/>
      <w:r>
        <w:rPr>
          <w:sz w:val="28"/>
          <w:szCs w:val="28"/>
        </w:rPr>
        <w:t>VII.</w:t>
      </w:r>
      <w:r>
        <w:rPr>
          <w:rFonts w:eastAsia="Arial"/>
          <w:sz w:val="28"/>
          <w:szCs w:val="28"/>
        </w:rPr>
        <w:t xml:space="preserve"> </w:t>
      </w:r>
      <w:r>
        <w:rPr>
          <w:sz w:val="28"/>
          <w:szCs w:val="28"/>
        </w:rPr>
        <w:t xml:space="preserve">МЕТОДИЧЕСКИЕ МАТЕРИАЛЫ </w:t>
      </w:r>
      <w:bookmarkEnd w:id="27"/>
    </w:p>
    <w:p>
      <w:pPr>
        <w:spacing w:after="0" w:line="240" w:lineRule="auto"/>
        <w:ind w:left="101" w:hanging="10"/>
        <w:jc w:val="left"/>
        <w:rPr>
          <w:b/>
          <w:sz w:val="28"/>
          <w:szCs w:val="28"/>
        </w:rPr>
      </w:pPr>
    </w:p>
    <w:p>
      <w:pPr>
        <w:spacing w:after="0" w:line="240" w:lineRule="auto"/>
        <w:ind w:left="101" w:hanging="10"/>
        <w:jc w:val="left"/>
        <w:rPr>
          <w:sz w:val="28"/>
          <w:szCs w:val="28"/>
        </w:rPr>
      </w:pPr>
      <w:r>
        <w:rPr>
          <w:b/>
          <w:sz w:val="28"/>
          <w:szCs w:val="28"/>
        </w:rPr>
        <w:t xml:space="preserve">Нормативно-правовые акты </w:t>
      </w:r>
    </w:p>
    <w:p>
      <w:pPr>
        <w:spacing w:after="0" w:line="240" w:lineRule="auto"/>
        <w:ind w:firstLine="0"/>
        <w:jc w:val="left"/>
        <w:rPr>
          <w:sz w:val="28"/>
          <w:szCs w:val="28"/>
        </w:rPr>
      </w:pPr>
      <w:r>
        <w:rPr>
          <w:rFonts w:eastAsia="Calibri"/>
          <w:sz w:val="28"/>
          <w:szCs w:val="28"/>
        </w:rPr>
        <w:t xml:space="preserve"> </w:t>
      </w:r>
    </w:p>
    <w:p>
      <w:pPr>
        <w:numPr>
          <w:ilvl w:val="0"/>
          <w:numId w:val="4"/>
        </w:numPr>
        <w:spacing w:after="0" w:line="240" w:lineRule="auto"/>
        <w:ind w:right="100" w:firstLine="0"/>
        <w:rPr>
          <w:sz w:val="28"/>
          <w:szCs w:val="28"/>
        </w:rPr>
      </w:pPr>
      <w:r>
        <w:rPr>
          <w:sz w:val="28"/>
          <w:szCs w:val="28"/>
        </w:rPr>
        <w:t xml:space="preserve">Конституция Российской Федерации (принята всенародным голосованием 12.12.1993)  </w:t>
      </w:r>
    </w:p>
    <w:p>
      <w:pPr>
        <w:pStyle w:val="19"/>
        <w:numPr>
          <w:ilvl w:val="0"/>
          <w:numId w:val="4"/>
        </w:numPr>
        <w:spacing w:after="0" w:line="240" w:lineRule="auto"/>
        <w:ind w:right="100"/>
        <w:rPr>
          <w:sz w:val="28"/>
          <w:szCs w:val="28"/>
        </w:rPr>
      </w:pPr>
      <w:r>
        <w:rPr>
          <w:sz w:val="28"/>
          <w:szCs w:val="28"/>
        </w:rPr>
        <w:t xml:space="preserve">Кодекс Российской Федерации об административных правонарушениях от 30.12.2001 № 195-ФЗ (в ред. от 28.12.2016 г.) (с изм. и доп., вступ. в силу с 09.01.2017) // СЗ РФ. 2002. № 1 (ч. 1), ст. 1. </w:t>
      </w:r>
    </w:p>
    <w:p>
      <w:pPr>
        <w:numPr>
          <w:ilvl w:val="0"/>
          <w:numId w:val="4"/>
        </w:numPr>
        <w:spacing w:after="0" w:line="240" w:lineRule="auto"/>
        <w:ind w:right="100" w:firstLine="0"/>
        <w:rPr>
          <w:sz w:val="28"/>
          <w:szCs w:val="28"/>
        </w:rPr>
      </w:pPr>
      <w:r>
        <w:rPr>
          <w:sz w:val="28"/>
          <w:szCs w:val="28"/>
        </w:rPr>
        <w:t xml:space="preserve">Уголовный кодекс Российской Федерации от 13.06.1996 № 63-Ф3 (ред. от 19.12.2016) // «Собрание законодательства РФ», 1996, № 31, ст. 4398. </w:t>
      </w:r>
    </w:p>
    <w:p>
      <w:pPr>
        <w:numPr>
          <w:ilvl w:val="0"/>
          <w:numId w:val="4"/>
        </w:numPr>
        <w:spacing w:after="0" w:line="240" w:lineRule="auto"/>
        <w:ind w:right="100" w:firstLine="0"/>
        <w:rPr>
          <w:sz w:val="28"/>
          <w:szCs w:val="28"/>
        </w:rPr>
      </w:pPr>
      <w:r>
        <w:rPr>
          <w:sz w:val="28"/>
          <w:szCs w:val="28"/>
        </w:rPr>
        <w:t xml:space="preserve">Гражданский кодекс Российской Федерации (Часть первая) от 30.11.1994 № 51-ФЗ (в ред. от 28.12.2016г.) // «Собрание законодательства РФ», от 05.12.1994. № 32. ст. 3301. </w:t>
      </w:r>
    </w:p>
    <w:p>
      <w:pPr>
        <w:numPr>
          <w:ilvl w:val="0"/>
          <w:numId w:val="4"/>
        </w:numPr>
        <w:spacing w:after="0" w:line="240" w:lineRule="auto"/>
        <w:ind w:right="100" w:firstLine="0"/>
        <w:rPr>
          <w:sz w:val="28"/>
          <w:szCs w:val="28"/>
        </w:rPr>
      </w:pPr>
      <w:r>
        <w:rPr>
          <w:sz w:val="28"/>
          <w:szCs w:val="28"/>
        </w:rPr>
        <w:t xml:space="preserve">Гражданский кодекс Российской Федерации (часть вторая) от 26.01.1996 № 14-ФЗ (ред. от 23.05.2016)// «Собрание законодательства РФ» от 20.01.1996. № 5. ст. 410. </w:t>
      </w:r>
    </w:p>
    <w:p>
      <w:pPr>
        <w:numPr>
          <w:ilvl w:val="0"/>
          <w:numId w:val="4"/>
        </w:numPr>
        <w:spacing w:after="0" w:line="240" w:lineRule="auto"/>
        <w:ind w:right="100" w:firstLine="0"/>
        <w:rPr>
          <w:sz w:val="28"/>
          <w:szCs w:val="28"/>
        </w:rPr>
      </w:pPr>
      <w:r>
        <w:rPr>
          <w:sz w:val="28"/>
          <w:szCs w:val="28"/>
        </w:rPr>
        <w:t xml:space="preserve">Трудовой кодекс Российской Федерации от 30.12.2001 № 197-ФЗ (ред. от 16.12.2019).  </w:t>
      </w:r>
    </w:p>
    <w:p>
      <w:pPr>
        <w:numPr>
          <w:ilvl w:val="0"/>
          <w:numId w:val="4"/>
        </w:numPr>
        <w:spacing w:after="0" w:line="240" w:lineRule="auto"/>
        <w:ind w:right="100" w:firstLine="0"/>
        <w:rPr>
          <w:sz w:val="28"/>
          <w:szCs w:val="28"/>
        </w:rPr>
      </w:pPr>
      <w:r>
        <w:rPr>
          <w:sz w:val="28"/>
          <w:szCs w:val="28"/>
        </w:rPr>
        <w:t xml:space="preserve">Федеральный закон от 03.07.2016 № 226-ФЗ (ред. от 18.03.2020) "О войсках национальной гвардии Российской Федерации </w:t>
      </w:r>
    </w:p>
    <w:p>
      <w:pPr>
        <w:numPr>
          <w:ilvl w:val="0"/>
          <w:numId w:val="4"/>
        </w:numPr>
        <w:spacing w:after="0" w:line="240" w:lineRule="auto"/>
        <w:ind w:right="100" w:firstLine="0"/>
        <w:rPr>
          <w:sz w:val="28"/>
          <w:szCs w:val="28"/>
        </w:rPr>
      </w:pPr>
      <w:r>
        <w:rPr>
          <w:sz w:val="28"/>
          <w:szCs w:val="28"/>
        </w:rPr>
        <w:t xml:space="preserve">Федеральный закон от 07.02.2011 № 3-ФЗ (ред. от 06.02.2020) «О полиции» </w:t>
      </w:r>
    </w:p>
    <w:p>
      <w:pPr>
        <w:numPr>
          <w:ilvl w:val="0"/>
          <w:numId w:val="4"/>
        </w:numPr>
        <w:spacing w:after="0" w:line="240" w:lineRule="auto"/>
        <w:ind w:right="100" w:firstLine="0"/>
        <w:rPr>
          <w:sz w:val="28"/>
          <w:szCs w:val="28"/>
        </w:rPr>
      </w:pPr>
      <w:r>
        <w:rPr>
          <w:sz w:val="28"/>
          <w:szCs w:val="28"/>
        </w:rPr>
        <w:t xml:space="preserve">Закон РФ от 11.03.1992 № 2487-1 (ред. от 02.08.2019) «О частной детективной и охранной деятельности в Российской Федерации» </w:t>
      </w:r>
    </w:p>
    <w:p>
      <w:pPr>
        <w:numPr>
          <w:ilvl w:val="0"/>
          <w:numId w:val="4"/>
        </w:numPr>
        <w:spacing w:after="0" w:line="240" w:lineRule="auto"/>
        <w:ind w:right="100" w:firstLine="0"/>
        <w:rPr>
          <w:sz w:val="28"/>
          <w:szCs w:val="28"/>
        </w:rPr>
      </w:pPr>
      <w:r>
        <w:rPr>
          <w:sz w:val="28"/>
          <w:szCs w:val="28"/>
        </w:rPr>
        <w:t xml:space="preserve">Федеральный закон от 13.12.1996 № 150-ФЗ (ред. от 02.08.2019) «Об оружии». </w:t>
      </w:r>
    </w:p>
    <w:p>
      <w:pPr>
        <w:numPr>
          <w:ilvl w:val="0"/>
          <w:numId w:val="4"/>
        </w:numPr>
        <w:spacing w:after="0" w:line="240" w:lineRule="auto"/>
        <w:ind w:right="100" w:firstLine="0"/>
        <w:rPr>
          <w:sz w:val="28"/>
          <w:szCs w:val="28"/>
        </w:rPr>
      </w:pPr>
      <w:r>
        <w:rPr>
          <w:sz w:val="28"/>
          <w:szCs w:val="28"/>
        </w:rPr>
        <w:t xml:space="preserve">Федеральный закон от 22.12.2008 № 272-ФЗ (ред. от 03.07.2016)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Российская газета. № 265. 26.12.2008 </w:t>
      </w:r>
    </w:p>
    <w:p>
      <w:pPr>
        <w:numPr>
          <w:ilvl w:val="0"/>
          <w:numId w:val="4"/>
        </w:numPr>
        <w:spacing w:after="0" w:line="240" w:lineRule="auto"/>
        <w:ind w:right="100" w:firstLine="0"/>
        <w:rPr>
          <w:sz w:val="28"/>
          <w:szCs w:val="28"/>
        </w:rPr>
      </w:pPr>
      <w:r>
        <w:rPr>
          <w:sz w:val="28"/>
          <w:szCs w:val="28"/>
        </w:rPr>
        <w:t xml:space="preserve">Федеральный закон от 06.03.2006 № 35-ФЗ (ред. от 18.03.2020) «О противодействии терроризму» </w:t>
      </w:r>
    </w:p>
    <w:p>
      <w:pPr>
        <w:numPr>
          <w:ilvl w:val="0"/>
          <w:numId w:val="4"/>
        </w:numPr>
        <w:spacing w:after="0" w:line="240" w:lineRule="auto"/>
        <w:ind w:right="100" w:firstLine="0"/>
        <w:rPr>
          <w:sz w:val="28"/>
          <w:szCs w:val="28"/>
        </w:rPr>
      </w:pPr>
      <w:r>
        <w:rPr>
          <w:sz w:val="28"/>
          <w:szCs w:val="28"/>
        </w:rPr>
        <w:t xml:space="preserve">Федеральный закон от 07.07.2003 № 126-ФЗ (ред. от 07.04.2020) «О связи»  </w:t>
      </w:r>
    </w:p>
    <w:p>
      <w:pPr>
        <w:spacing w:after="0" w:line="240" w:lineRule="auto"/>
        <w:ind w:firstLine="0"/>
        <w:jc w:val="left"/>
        <w:rPr>
          <w:sz w:val="28"/>
          <w:szCs w:val="28"/>
        </w:rPr>
      </w:pPr>
      <w:r>
        <w:rPr>
          <w:sz w:val="28"/>
          <w:szCs w:val="28"/>
        </w:rPr>
        <w:t xml:space="preserve"> </w:t>
      </w:r>
    </w:p>
    <w:p>
      <w:pPr>
        <w:numPr>
          <w:ilvl w:val="0"/>
          <w:numId w:val="4"/>
        </w:numPr>
        <w:spacing w:after="0" w:line="240" w:lineRule="auto"/>
        <w:ind w:right="100" w:firstLine="0"/>
        <w:rPr>
          <w:sz w:val="28"/>
          <w:szCs w:val="28"/>
        </w:rPr>
      </w:pPr>
      <w:r>
        <w:rPr>
          <w:sz w:val="28"/>
          <w:szCs w:val="28"/>
        </w:rPr>
        <w:t xml:space="preserve">Постановление Правительства РФ от 14.08.1992 № 587 (ред. от 01.04.2020) «Вопросы частной детективной (сыскной) и частной охранной деятельности» </w:t>
      </w:r>
    </w:p>
    <w:p>
      <w:pPr>
        <w:numPr>
          <w:ilvl w:val="0"/>
          <w:numId w:val="4"/>
        </w:numPr>
        <w:spacing w:after="0" w:line="240" w:lineRule="auto"/>
        <w:ind w:right="100" w:firstLine="0"/>
        <w:rPr>
          <w:sz w:val="28"/>
          <w:szCs w:val="28"/>
        </w:rPr>
      </w:pPr>
      <w:r>
        <w:rPr>
          <w:sz w:val="28"/>
          <w:szCs w:val="28"/>
        </w:rPr>
        <w:t xml:space="preserve">Постановление Правительства РФ от 21.07.1998 № 814 (ред. от 29.03.2019) «О мерах по регулированию оборота гражданского и служебного оружия и патронов к нему на территории Российской Федерации»  </w:t>
      </w:r>
    </w:p>
    <w:p>
      <w:pPr>
        <w:numPr>
          <w:ilvl w:val="0"/>
          <w:numId w:val="4"/>
        </w:numPr>
        <w:spacing w:after="0" w:line="240" w:lineRule="auto"/>
        <w:ind w:right="100" w:firstLine="0"/>
        <w:rPr>
          <w:sz w:val="28"/>
          <w:szCs w:val="28"/>
        </w:rPr>
      </w:pPr>
      <w:r>
        <w:rPr>
          <w:sz w:val="28"/>
          <w:szCs w:val="28"/>
        </w:rPr>
        <w:t xml:space="preserve">Постановление Правительства РФ от 19.05.2007 № 300 «Об утверждении перечня заболеваний, препятствующих исполнению обязанностей частного охранника» // СЗ РФ. 2007. № 22. ст. 2636. </w:t>
      </w:r>
    </w:p>
    <w:p>
      <w:pPr>
        <w:numPr>
          <w:ilvl w:val="0"/>
          <w:numId w:val="4"/>
        </w:numPr>
        <w:spacing w:after="0" w:line="240" w:lineRule="auto"/>
        <w:ind w:right="100" w:firstLine="0"/>
        <w:rPr>
          <w:sz w:val="28"/>
          <w:szCs w:val="28"/>
        </w:rPr>
      </w:pPr>
      <w:r>
        <w:rPr>
          <w:sz w:val="28"/>
          <w:szCs w:val="28"/>
        </w:rPr>
        <w:t xml:space="preserve">Постановление Правительства РФ от 23.06.2011 № 498 (ред. от 02.09.2019) «О некоторых вопросах осуществления частной детективной (сыскной) и частной охранной деятельности»  </w:t>
      </w:r>
    </w:p>
    <w:p>
      <w:pPr>
        <w:numPr>
          <w:ilvl w:val="0"/>
          <w:numId w:val="4"/>
        </w:numPr>
        <w:spacing w:after="0" w:line="240" w:lineRule="auto"/>
        <w:ind w:right="100" w:firstLine="0"/>
        <w:rPr>
          <w:sz w:val="28"/>
          <w:szCs w:val="28"/>
        </w:rPr>
      </w:pPr>
      <w:r>
        <w:rPr>
          <w:sz w:val="28"/>
          <w:szCs w:val="28"/>
        </w:rPr>
        <w:t xml:space="preserve">Распоряжение Правительства РФ от 03.08.1996 № 1207-р «Об утверждении перечня служебного и гражданского оружия и боеприпасов к нему, вносимых в Государственный кадастр служебного и гражданского оружия» // СЗ РФ. 1996. № 33. ст. 4014. </w:t>
      </w:r>
    </w:p>
    <w:p>
      <w:pPr>
        <w:numPr>
          <w:ilvl w:val="0"/>
          <w:numId w:val="4"/>
        </w:numPr>
        <w:spacing w:after="0" w:line="240" w:lineRule="auto"/>
        <w:ind w:right="100" w:firstLine="0"/>
        <w:rPr>
          <w:sz w:val="28"/>
          <w:szCs w:val="28"/>
        </w:rPr>
      </w:pPr>
      <w:r>
        <w:rPr>
          <w:sz w:val="28"/>
          <w:szCs w:val="28"/>
        </w:rPr>
        <w:t xml:space="preserve">Приказ ФСВНГ РФ от 30.11.2019г. № 396 «Об утверждении типовых программ профессионального обучения для работы в качестве частных охранников» </w:t>
      </w:r>
    </w:p>
    <w:p>
      <w:pPr>
        <w:numPr>
          <w:ilvl w:val="0"/>
          <w:numId w:val="4"/>
        </w:numPr>
        <w:spacing w:after="0" w:line="240" w:lineRule="auto"/>
        <w:ind w:right="100" w:firstLine="0"/>
        <w:rPr>
          <w:sz w:val="28"/>
          <w:szCs w:val="28"/>
        </w:rPr>
      </w:pPr>
      <w:r>
        <w:rPr>
          <w:sz w:val="28"/>
          <w:szCs w:val="28"/>
        </w:rPr>
        <w:t xml:space="preserve">Приказ Минздрава России от 30.062016 г. № 441н «О порядке проведения медицинского освидетельствования на наличие медицинских противопоказаний к владению оружием и химико-токсилогических исследований наличия в организме человека наркотических средств, психотропных веществ и их метаболитов». </w:t>
      </w:r>
    </w:p>
    <w:p>
      <w:pPr>
        <w:numPr>
          <w:ilvl w:val="0"/>
          <w:numId w:val="4"/>
        </w:numPr>
        <w:spacing w:after="0" w:line="240" w:lineRule="auto"/>
        <w:ind w:right="100" w:firstLine="0"/>
        <w:rPr>
          <w:sz w:val="28"/>
          <w:szCs w:val="28"/>
        </w:rPr>
      </w:pPr>
      <w:r>
        <w:rPr>
          <w:sz w:val="28"/>
          <w:szCs w:val="28"/>
        </w:rPr>
        <w:t xml:space="preserve">Приказ Минздравсоцразвития России от 17.04.2009 г. № 199 «О внесении изменения в </w:t>
      </w:r>
    </w:p>
    <w:p>
      <w:pPr>
        <w:spacing w:after="0" w:line="240" w:lineRule="auto"/>
        <w:ind w:left="91" w:right="100" w:firstLine="0"/>
        <w:rPr>
          <w:sz w:val="28"/>
          <w:szCs w:val="28"/>
        </w:rPr>
      </w:pPr>
      <w:r>
        <w:rPr>
          <w:sz w:val="28"/>
          <w:szCs w:val="28"/>
        </w:rPr>
        <w:t xml:space="preserve">Единый тарифно-квалификационный справочник работ и профессий рабочих, выпуск 1» </w:t>
      </w:r>
    </w:p>
    <w:p>
      <w:pPr>
        <w:numPr>
          <w:ilvl w:val="0"/>
          <w:numId w:val="4"/>
        </w:numPr>
        <w:spacing w:after="0" w:line="240" w:lineRule="auto"/>
        <w:ind w:right="100" w:firstLine="0"/>
        <w:rPr>
          <w:sz w:val="28"/>
          <w:szCs w:val="28"/>
        </w:rPr>
      </w:pPr>
      <w:r>
        <w:rPr>
          <w:sz w:val="28"/>
          <w:szCs w:val="28"/>
        </w:rPr>
        <w:t xml:space="preserve">Разумов С.В. Служебное оружие частного охранника ИЖ-71.- М.: ОРГ информ, 2006г. </w:t>
      </w:r>
    </w:p>
    <w:p>
      <w:pPr>
        <w:pStyle w:val="19"/>
        <w:numPr>
          <w:ilvl w:val="0"/>
          <w:numId w:val="4"/>
        </w:numPr>
        <w:spacing w:after="0" w:line="240" w:lineRule="auto"/>
        <w:ind w:right="100"/>
        <w:rPr>
          <w:sz w:val="28"/>
          <w:szCs w:val="28"/>
        </w:rPr>
      </w:pPr>
      <w:r>
        <w:rPr>
          <w:sz w:val="28"/>
          <w:szCs w:val="28"/>
        </w:rPr>
        <w:t xml:space="preserve">Шестаков </w:t>
      </w:r>
      <w:r>
        <w:rPr>
          <w:sz w:val="28"/>
          <w:szCs w:val="28"/>
        </w:rPr>
        <w:tab/>
      </w:r>
      <w:r>
        <w:rPr>
          <w:sz w:val="28"/>
          <w:szCs w:val="28"/>
        </w:rPr>
        <w:t xml:space="preserve">В.И., </w:t>
      </w:r>
      <w:r>
        <w:rPr>
          <w:sz w:val="28"/>
          <w:szCs w:val="28"/>
        </w:rPr>
        <w:tab/>
      </w:r>
      <w:r>
        <w:rPr>
          <w:sz w:val="28"/>
          <w:szCs w:val="28"/>
        </w:rPr>
        <w:t xml:space="preserve">Трунов </w:t>
      </w:r>
      <w:r>
        <w:rPr>
          <w:sz w:val="28"/>
          <w:szCs w:val="28"/>
        </w:rPr>
        <w:tab/>
      </w:r>
      <w:r>
        <w:rPr>
          <w:sz w:val="28"/>
          <w:szCs w:val="28"/>
        </w:rPr>
        <w:t xml:space="preserve">В.Н. </w:t>
      </w:r>
      <w:r>
        <w:rPr>
          <w:sz w:val="28"/>
          <w:szCs w:val="28"/>
        </w:rPr>
        <w:tab/>
      </w:r>
      <w:r>
        <w:rPr>
          <w:sz w:val="28"/>
          <w:szCs w:val="28"/>
        </w:rPr>
        <w:t xml:space="preserve">Сборник </w:t>
      </w:r>
      <w:r>
        <w:rPr>
          <w:sz w:val="28"/>
          <w:szCs w:val="28"/>
        </w:rPr>
        <w:tab/>
      </w:r>
      <w:r>
        <w:rPr>
          <w:sz w:val="28"/>
          <w:szCs w:val="28"/>
        </w:rPr>
        <w:t xml:space="preserve">нормативно </w:t>
      </w:r>
      <w:r>
        <w:rPr>
          <w:sz w:val="28"/>
          <w:szCs w:val="28"/>
        </w:rPr>
        <w:tab/>
      </w:r>
      <w:r>
        <w:rPr>
          <w:sz w:val="28"/>
          <w:szCs w:val="28"/>
        </w:rPr>
        <w:t xml:space="preserve">- </w:t>
      </w:r>
      <w:r>
        <w:rPr>
          <w:sz w:val="28"/>
          <w:szCs w:val="28"/>
        </w:rPr>
        <w:tab/>
      </w:r>
      <w:r>
        <w:rPr>
          <w:sz w:val="28"/>
          <w:szCs w:val="28"/>
        </w:rPr>
        <w:t xml:space="preserve">правовых </w:t>
      </w:r>
      <w:r>
        <w:rPr>
          <w:sz w:val="28"/>
          <w:szCs w:val="28"/>
        </w:rPr>
        <w:tab/>
      </w:r>
      <w:r>
        <w:rPr>
          <w:sz w:val="28"/>
          <w:szCs w:val="28"/>
        </w:rPr>
        <w:t xml:space="preserve">актов, регламентирующих частную охранную деятельность. - М.:Радиософт, 2014. </w:t>
      </w:r>
    </w:p>
    <w:p>
      <w:pPr>
        <w:numPr>
          <w:ilvl w:val="0"/>
          <w:numId w:val="4"/>
        </w:numPr>
        <w:spacing w:after="0" w:line="240" w:lineRule="auto"/>
        <w:ind w:right="100" w:firstLine="0"/>
        <w:rPr>
          <w:sz w:val="28"/>
          <w:szCs w:val="28"/>
        </w:rPr>
      </w:pPr>
      <w:r>
        <w:rPr>
          <w:sz w:val="28"/>
          <w:szCs w:val="28"/>
        </w:rPr>
        <w:t xml:space="preserve">Тактика охраны различных объектов.//Библиотечка журнала охранная деятельность. Выпуск 2(24). -М.,2007 </w:t>
      </w:r>
    </w:p>
    <w:p>
      <w:pPr>
        <w:numPr>
          <w:ilvl w:val="0"/>
          <w:numId w:val="4"/>
        </w:numPr>
        <w:spacing w:after="0" w:line="240" w:lineRule="auto"/>
        <w:ind w:right="100" w:firstLine="0"/>
        <w:rPr>
          <w:sz w:val="28"/>
          <w:szCs w:val="28"/>
        </w:rPr>
      </w:pPr>
      <w:r>
        <w:rPr>
          <w:sz w:val="28"/>
          <w:szCs w:val="28"/>
        </w:rPr>
        <w:t xml:space="preserve">Ворона В.А., Тихонов В.А. Технические средства наблюдения в охране объектов. М., 2011. </w:t>
      </w:r>
    </w:p>
    <w:p>
      <w:pPr>
        <w:numPr>
          <w:ilvl w:val="0"/>
          <w:numId w:val="4"/>
        </w:numPr>
        <w:spacing w:after="0" w:line="240" w:lineRule="auto"/>
        <w:ind w:right="100" w:firstLine="0"/>
        <w:rPr>
          <w:sz w:val="28"/>
          <w:szCs w:val="28"/>
        </w:rPr>
      </w:pPr>
      <w:r>
        <w:rPr>
          <w:sz w:val="28"/>
          <w:szCs w:val="28"/>
        </w:rPr>
        <w:t xml:space="preserve">Ворона В.А., Тихонов В.А. Системы контроля и управления доступом. - М., 2011. </w:t>
      </w:r>
    </w:p>
    <w:p>
      <w:pPr>
        <w:spacing w:after="0" w:line="240" w:lineRule="auto"/>
        <w:ind w:left="91" w:firstLine="0"/>
        <w:jc w:val="left"/>
        <w:rPr>
          <w:sz w:val="28"/>
          <w:szCs w:val="28"/>
        </w:rPr>
      </w:pPr>
      <w:r>
        <w:rPr>
          <w:b/>
          <w:sz w:val="28"/>
          <w:szCs w:val="28"/>
        </w:rPr>
        <w:t xml:space="preserve"> </w:t>
      </w:r>
    </w:p>
    <w:p>
      <w:pPr>
        <w:spacing w:after="0" w:line="240" w:lineRule="auto"/>
        <w:ind w:left="101" w:right="93" w:hanging="10"/>
        <w:rPr>
          <w:sz w:val="28"/>
          <w:szCs w:val="28"/>
        </w:rPr>
      </w:pPr>
      <w:r>
        <w:rPr>
          <w:b/>
          <w:sz w:val="28"/>
          <w:szCs w:val="28"/>
        </w:rPr>
        <w:t xml:space="preserve">Основная литература </w:t>
      </w:r>
    </w:p>
    <w:p>
      <w:pPr>
        <w:spacing w:after="0" w:line="240" w:lineRule="auto"/>
        <w:ind w:left="142" w:firstLine="0"/>
        <w:jc w:val="left"/>
        <w:rPr>
          <w:sz w:val="28"/>
          <w:szCs w:val="28"/>
        </w:rPr>
      </w:pPr>
      <w:r>
        <w:rPr>
          <w:b/>
          <w:sz w:val="28"/>
          <w:szCs w:val="28"/>
        </w:rPr>
        <w:t xml:space="preserve"> </w:t>
      </w:r>
    </w:p>
    <w:p>
      <w:pPr>
        <w:numPr>
          <w:ilvl w:val="0"/>
          <w:numId w:val="5"/>
        </w:numPr>
        <w:spacing w:after="0" w:line="240" w:lineRule="auto"/>
        <w:ind w:right="100" w:hanging="365"/>
        <w:rPr>
          <w:sz w:val="28"/>
          <w:szCs w:val="28"/>
        </w:rPr>
      </w:pPr>
      <w:r>
        <w:rPr>
          <w:sz w:val="28"/>
          <w:szCs w:val="28"/>
        </w:rPr>
        <w:t xml:space="preserve">Азбука для охранника. Справочное пособие. Москва: Школа охраны «Баярд», 2010.  </w:t>
      </w:r>
    </w:p>
    <w:p>
      <w:pPr>
        <w:spacing w:after="0" w:line="240" w:lineRule="auto"/>
        <w:ind w:left="456" w:firstLine="0"/>
        <w:jc w:val="left"/>
        <w:rPr>
          <w:sz w:val="28"/>
          <w:szCs w:val="28"/>
        </w:rPr>
      </w:pPr>
      <w:r>
        <w:rPr>
          <w:sz w:val="28"/>
          <w:szCs w:val="28"/>
        </w:rPr>
        <w:t xml:space="preserve"> </w:t>
      </w:r>
    </w:p>
    <w:p>
      <w:pPr>
        <w:numPr>
          <w:ilvl w:val="0"/>
          <w:numId w:val="5"/>
        </w:numPr>
        <w:spacing w:after="0" w:line="240" w:lineRule="auto"/>
        <w:ind w:right="100" w:hanging="365"/>
        <w:rPr>
          <w:sz w:val="28"/>
          <w:szCs w:val="28"/>
        </w:rPr>
      </w:pPr>
      <w:r>
        <w:rPr>
          <w:sz w:val="28"/>
          <w:szCs w:val="28"/>
        </w:rPr>
        <w:t xml:space="preserve">Григорьев С.И., Ашихмин Д.В. Методическое пособие по подготовке частных охранников к действиям в условиях, связанных с применением огнестрельного оружия. - Москва, 2013г. </w:t>
      </w:r>
    </w:p>
    <w:p>
      <w:pPr>
        <w:numPr>
          <w:ilvl w:val="0"/>
          <w:numId w:val="5"/>
        </w:numPr>
        <w:spacing w:after="0" w:line="240" w:lineRule="auto"/>
        <w:ind w:right="100" w:hanging="365"/>
        <w:rPr>
          <w:sz w:val="28"/>
          <w:szCs w:val="28"/>
        </w:rPr>
      </w:pPr>
      <w:r>
        <w:rPr>
          <w:sz w:val="28"/>
          <w:szCs w:val="28"/>
        </w:rPr>
        <w:t xml:space="preserve">Охрана строительных объектов //Библиотечка журнала охранная деятельность. Выпуск 3(29). -М.,2008. </w:t>
      </w:r>
    </w:p>
    <w:p>
      <w:pPr>
        <w:numPr>
          <w:ilvl w:val="0"/>
          <w:numId w:val="5"/>
        </w:numPr>
        <w:spacing w:after="0" w:line="240" w:lineRule="auto"/>
        <w:ind w:right="100" w:hanging="365"/>
        <w:rPr>
          <w:sz w:val="28"/>
          <w:szCs w:val="28"/>
        </w:rPr>
      </w:pPr>
      <w:r>
        <w:rPr>
          <w:sz w:val="28"/>
          <w:szCs w:val="28"/>
        </w:rPr>
        <w:t xml:space="preserve">Справочник по служебному и гражданскому оружию// Справочно-информационный сборник. М., 2005. </w:t>
      </w:r>
    </w:p>
    <w:p>
      <w:pPr>
        <w:numPr>
          <w:ilvl w:val="0"/>
          <w:numId w:val="5"/>
        </w:numPr>
        <w:spacing w:after="0" w:line="240" w:lineRule="auto"/>
        <w:ind w:right="100" w:hanging="365"/>
        <w:rPr>
          <w:sz w:val="28"/>
          <w:szCs w:val="28"/>
        </w:rPr>
      </w:pPr>
      <w:r>
        <w:rPr>
          <w:sz w:val="28"/>
          <w:szCs w:val="28"/>
        </w:rPr>
        <w:t xml:space="preserve">Гурьев Н.Д. Пистолет от прицеливания к наведению./ Школа спецподготовки </w:t>
      </w:r>
    </w:p>
    <w:p>
      <w:pPr>
        <w:spacing w:after="0" w:line="240" w:lineRule="auto"/>
        <w:ind w:left="456" w:right="100" w:firstLine="0"/>
        <w:rPr>
          <w:sz w:val="28"/>
          <w:szCs w:val="28"/>
        </w:rPr>
      </w:pPr>
      <w:r>
        <w:rPr>
          <w:sz w:val="28"/>
          <w:szCs w:val="28"/>
        </w:rPr>
        <w:t xml:space="preserve">«Витязь». М.,2007. </w:t>
      </w:r>
    </w:p>
    <w:p>
      <w:pPr>
        <w:numPr>
          <w:ilvl w:val="0"/>
          <w:numId w:val="5"/>
        </w:numPr>
        <w:spacing w:after="0" w:line="240" w:lineRule="auto"/>
        <w:ind w:right="100" w:hanging="365"/>
        <w:rPr>
          <w:sz w:val="28"/>
          <w:szCs w:val="28"/>
        </w:rPr>
      </w:pPr>
      <w:r>
        <w:rPr>
          <w:sz w:val="28"/>
          <w:szCs w:val="28"/>
        </w:rPr>
        <w:t xml:space="preserve">Охрана торговых предприятий. //Библиотечка журнала охранная деятельность. Выпуск 1(23). -М.,2007. </w:t>
      </w:r>
    </w:p>
    <w:p>
      <w:pPr>
        <w:spacing w:after="0" w:line="240" w:lineRule="auto"/>
        <w:ind w:firstLine="0"/>
        <w:jc w:val="left"/>
        <w:rPr>
          <w:sz w:val="28"/>
          <w:szCs w:val="28"/>
        </w:rPr>
      </w:pPr>
      <w:r>
        <w:rPr>
          <w:sz w:val="28"/>
          <w:szCs w:val="28"/>
        </w:rPr>
        <w:t xml:space="preserve"> </w:t>
      </w:r>
    </w:p>
    <w:sectPr>
      <w:footerReference r:id="rId7" w:type="first"/>
      <w:footerReference r:id="rId5" w:type="default"/>
      <w:footerReference r:id="rId6" w:type="even"/>
      <w:footnotePr>
        <w:numRestart w:val="eachPage"/>
      </w:footnotePr>
      <w:pgSz w:w="11906" w:h="16838"/>
      <w:pgMar w:top="857" w:right="743" w:bottom="426" w:left="1702"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Perpetua">
    <w:panose1 w:val="02020502060401020303"/>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Myanmar Text">
    <w:panose1 w:val="020B0502040204020203"/>
    <w:charset w:val="00"/>
    <w:family w:val="auto"/>
    <w:pitch w:val="default"/>
    <w:sig w:usb0="80000003" w:usb1="00000000" w:usb2="00000400" w:usb3="00000000" w:csb0="00000001" w:csb1="00000000"/>
  </w:font>
  <w:font w:name="Modern No. 20">
    <w:panose1 w:val="02070704070505020303"/>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eelawadee UI">
    <w:panose1 w:val="020B0502040204020203"/>
    <w:charset w:val="00"/>
    <w:family w:val="auto"/>
    <w:pitch w:val="default"/>
    <w:sig w:usb0="83000003" w:usb1="00000000" w:usb2="00010000" w:usb3="00000001" w:csb0="00010101" w:csb1="00000000"/>
  </w:font>
  <w:font w:name="Goudy Old Style">
    <w:panose1 w:val="020205020503050203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08" w:firstLine="0"/>
      <w:jc w:val="center"/>
    </w:pPr>
    <w:r>
      <w:fldChar w:fldCharType="begin"/>
    </w:r>
    <w:r>
      <w:instrText xml:space="preserve"> PAGE   \* MERGEFORMAT </w:instrText>
    </w:r>
    <w:r>
      <w:fldChar w:fldCharType="separate"/>
    </w:r>
    <w:r>
      <w:rPr>
        <w:rFonts w:ascii="Calibri" w:hAnsi="Calibri" w:eastAsia="Calibri" w:cs="Calibri"/>
        <w:sz w:val="22"/>
      </w:rPr>
      <w:t>20</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08"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before="0" w:after="0" w:line="386" w:lineRule="auto"/>
      </w:pPr>
      <w:r>
        <w:separator/>
      </w:r>
    </w:p>
  </w:footnote>
  <w:footnote w:type="continuationSeparator" w:id="17">
    <w:p>
      <w:pPr>
        <w:spacing w:before="0" w:after="0" w:line="386" w:lineRule="auto"/>
      </w:pPr>
      <w:r>
        <w:continuationSeparator/>
      </w:r>
    </w:p>
  </w:footnote>
  <w:footnote w:id="0">
    <w:p>
      <w:pPr>
        <w:pStyle w:val="13"/>
        <w:spacing w:after="35"/>
      </w:pPr>
      <w:r>
        <w:rPr>
          <w:rStyle w:val="17"/>
        </w:rPr>
        <w:footnoteRef/>
      </w:r>
      <w:r>
        <w:t xml:space="preserve"> Собрание законодательства Российской Федерации, 1996, № 51, ст. 5681; 2019, № 30, ст. 4134.</w:t>
      </w:r>
      <w:r>
        <w:rPr>
          <w:rFonts w:ascii="Calibri" w:hAnsi="Calibri" w:eastAsia="Calibri" w:cs="Calibri"/>
          <w:sz w:val="14"/>
        </w:rPr>
        <w:t xml:space="preserve"> </w:t>
      </w:r>
    </w:p>
  </w:footnote>
  <w:footnote w:id="1">
    <w:p>
      <w:pPr>
        <w:pStyle w:val="13"/>
        <w:spacing w:line="271" w:lineRule="auto"/>
      </w:pPr>
      <w:r>
        <w:rPr>
          <w:rStyle w:val="17"/>
        </w:rPr>
        <w:footnoteRef/>
      </w:r>
      <w:r>
        <w:t xml:space="preserve">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2019, № 14, ст. 1461)</w:t>
      </w:r>
      <w:r>
        <w:rPr>
          <w:rFonts w:ascii="Calibri" w:hAnsi="Calibri" w:eastAsia="Calibri" w:cs="Calibri"/>
          <w:sz w:val="20"/>
        </w:rPr>
        <w:t xml:space="preserve"> </w:t>
      </w:r>
    </w:p>
  </w:footnote>
  <w:footnote w:id="2">
    <w:p>
      <w:pPr>
        <w:pStyle w:val="13"/>
        <w:spacing w:after="44"/>
      </w:pPr>
      <w:r>
        <w:rPr>
          <w:rStyle w:val="17"/>
        </w:rPr>
        <w:footnoteRef/>
      </w:r>
      <w:r>
        <w:t xml:space="preserve"> Далее - "войска национальной гвардии"</w:t>
      </w:r>
      <w:r>
        <w:rPr>
          <w:rFonts w:ascii="Calibri" w:hAnsi="Calibri" w:eastAsia="Calibri" w:cs="Calibri"/>
          <w:sz w:val="20"/>
        </w:rPr>
        <w:t xml:space="preserve"> </w:t>
      </w:r>
    </w:p>
  </w:footnote>
  <w:footnote w:id="3">
    <w:p>
      <w:pPr>
        <w:pStyle w:val="13"/>
        <w:spacing w:line="297" w:lineRule="auto"/>
        <w:ind w:right="278"/>
      </w:pPr>
      <w:r>
        <w:rPr>
          <w:rStyle w:val="17"/>
        </w:rPr>
        <w:footnoteRef/>
      </w:r>
      <w:r>
        <w:t xml:space="preserve"> Собрание законодательства Российской Федерации, 1996, № 25, ст. 2954; 2019, № 31, ст. 4467. Далее - "УК России".</w:t>
      </w:r>
      <w:r>
        <w:rPr>
          <w:rFonts w:ascii="Calibri" w:hAnsi="Calibri" w:eastAsia="Calibri" w:cs="Calibri"/>
          <w:sz w:val="20"/>
        </w:rPr>
        <w:t xml:space="preserve"> </w:t>
      </w:r>
      <w:r>
        <w:rPr>
          <w:rFonts w:ascii="Calibri" w:hAnsi="Calibri" w:eastAsia="Calibri" w:cs="Calibri"/>
          <w:vertAlign w:val="superscript"/>
        </w:rPr>
        <w:t>3</w:t>
      </w:r>
      <w:r>
        <w:rPr>
          <w:rFonts w:ascii="Calibri" w:hAnsi="Calibri" w:eastAsia="Calibri" w:cs="Calibri"/>
          <w:sz w:val="20"/>
        </w:rPr>
        <w:t xml:space="preserve"> </w:t>
      </w:r>
      <w:r>
        <w:t>Собрание законодательства Российской Федерации, 2002, № 1, ст. 1; 2019, № 31, ст. 4476. Далее - "КоАП"</w:t>
      </w:r>
      <w:r>
        <w:rPr>
          <w:rFonts w:ascii="Calibri" w:hAnsi="Calibri" w:eastAsia="Calibri" w:cs="Calibri"/>
          <w:sz w:val="20"/>
        </w:rPr>
        <w:t xml:space="preserve"> </w:t>
      </w:r>
    </w:p>
  </w:footnote>
  <w:footnote w:id="4">
    <w:p>
      <w:pPr>
        <w:pStyle w:val="13"/>
        <w:spacing w:after="105"/>
      </w:pPr>
      <w:r>
        <w:rPr>
          <w:rStyle w:val="17"/>
        </w:rPr>
        <w:footnoteRef/>
      </w:r>
      <w:r>
        <w:t xml:space="preserve"> Собрание законодательства Российской Федерации, 1996, N 5, ст. 410; 2019, N 12, ст. 1224.</w:t>
      </w:r>
      <w:r>
        <w:rPr>
          <w:rFonts w:ascii="Calibri" w:hAnsi="Calibri" w:eastAsia="Calibri" w:cs="Calibri"/>
          <w:sz w:val="20"/>
        </w:rPr>
        <w:t xml:space="preserve"> </w:t>
      </w:r>
    </w:p>
  </w:footnote>
  <w:footnote w:id="5">
    <w:p>
      <w:pPr>
        <w:pStyle w:val="13"/>
      </w:pPr>
      <w:r>
        <w:rPr>
          <w:rStyle w:val="17"/>
        </w:rPr>
        <w:footnoteRef/>
      </w:r>
      <w:r>
        <w:t xml:space="preserve"> Собрание законодательства Российской Федерации, 2002, N 1, ст. 3; 2019, N 31, ст. 4451.</w:t>
      </w:r>
      <w:r>
        <w:rPr>
          <w:sz w:val="24"/>
        </w:rPr>
        <w:t xml:space="preserve"> </w:t>
      </w:r>
    </w:p>
    <w:p>
      <w:pPr>
        <w:pStyle w:val="13"/>
      </w:pPr>
      <w:r>
        <w:rPr>
          <w:rFonts w:ascii="Calibri" w:hAnsi="Calibri" w:eastAsia="Calibri" w:cs="Calibri"/>
          <w:sz w:val="20"/>
        </w:rPr>
        <w:t xml:space="preserve"> </w:t>
      </w:r>
    </w:p>
  </w:footnote>
  <w:footnote w:id="6">
    <w:p>
      <w:pPr>
        <w:pStyle w:val="13"/>
      </w:pPr>
      <w:r>
        <w:rPr>
          <w:rStyle w:val="17"/>
        </w:rPr>
        <w:footnoteRef/>
      </w:r>
      <w:r>
        <w:t xml:space="preserve"> Далее - "СЛР"</w:t>
      </w:r>
      <w:r>
        <w:rPr>
          <w:rFonts w:ascii="Calibri" w:hAnsi="Calibri" w:eastAsia="Calibri" w:cs="Calibri"/>
          <w:sz w:val="20"/>
        </w:rPr>
        <w:t xml:space="preserve"> </w:t>
      </w:r>
    </w:p>
  </w:footnote>
  <w:footnote w:id="7">
    <w:p>
      <w:pPr>
        <w:pStyle w:val="13"/>
        <w:spacing w:after="8"/>
        <w:jc w:val="both"/>
      </w:pPr>
      <w:r>
        <w:rPr>
          <w:rStyle w:val="17"/>
        </w:rPr>
        <w:footnoteRef/>
      </w:r>
      <w:r>
        <w:t xml:space="preserve"> Часть 3 статьи 60 Федерального закона от 29 декабря 2012 г. N 273-ФЗ "Об образовании в Российской Федерации" </w:t>
      </w:r>
    </w:p>
    <w:p>
      <w:pPr>
        <w:pStyle w:val="13"/>
      </w:pPr>
      <w:r>
        <w:t>(Собрание законодательства Российской Федерации, 2012, N 53, ст. 7598; 2019, N 30, ст. 4134).</w:t>
      </w:r>
      <w:r>
        <w:rPr>
          <w:rFonts w:ascii="Verdana" w:hAnsi="Verdana" w:eastAsia="Verdana" w:cs="Verdana"/>
          <w:sz w:val="21"/>
        </w:rPr>
        <w:t xml:space="preserve"> </w:t>
      </w:r>
    </w:p>
    <w:p>
      <w:pPr>
        <w:pStyle w:val="13"/>
      </w:pPr>
      <w:r>
        <w:rPr>
          <w:rFonts w:ascii="Calibri" w:hAnsi="Calibri" w:eastAsia="Calibri" w:cs="Calibr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D44A7"/>
    <w:multiLevelType w:val="multilevel"/>
    <w:tmpl w:val="039D44A7"/>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08444650"/>
    <w:multiLevelType w:val="multilevel"/>
    <w:tmpl w:val="08444650"/>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29AA1FA1"/>
    <w:multiLevelType w:val="multilevel"/>
    <w:tmpl w:val="29AA1FA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8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7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4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464C24A7"/>
    <w:multiLevelType w:val="multilevel"/>
    <w:tmpl w:val="464C24A7"/>
    <w:lvl w:ilvl="0" w:tentative="0">
      <w:start w:val="1"/>
      <w:numFmt w:val="decimal"/>
      <w:lvlText w:val="%1."/>
      <w:lvlJc w:val="left"/>
      <w:pPr>
        <w:ind w:left="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59FE2E63"/>
    <w:multiLevelType w:val="multilevel"/>
    <w:tmpl w:val="59FE2E63"/>
    <w:lvl w:ilvl="0" w:tentative="0">
      <w:start w:val="1"/>
      <w:numFmt w:val="decimal"/>
      <w:lvlText w:val="%1."/>
      <w:lvlJc w:val="left"/>
      <w:pPr>
        <w:ind w:left="45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numRestart w:val="eachPage"/>
    <w:footnote w:id="16"/>
    <w:footnote w:id="17"/>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BE"/>
    <w:rsid w:val="000224CE"/>
    <w:rsid w:val="000277BE"/>
    <w:rsid w:val="000C5BCB"/>
    <w:rsid w:val="001B46EA"/>
    <w:rsid w:val="001C6182"/>
    <w:rsid w:val="0022670C"/>
    <w:rsid w:val="004079F3"/>
    <w:rsid w:val="004501B4"/>
    <w:rsid w:val="004D1F8D"/>
    <w:rsid w:val="0057595B"/>
    <w:rsid w:val="00627954"/>
    <w:rsid w:val="00660449"/>
    <w:rsid w:val="006B32E8"/>
    <w:rsid w:val="007105F6"/>
    <w:rsid w:val="007921AD"/>
    <w:rsid w:val="008534C8"/>
    <w:rsid w:val="008A7964"/>
    <w:rsid w:val="008E795F"/>
    <w:rsid w:val="00921EC9"/>
    <w:rsid w:val="009A68DA"/>
    <w:rsid w:val="009B09C9"/>
    <w:rsid w:val="00C1359C"/>
    <w:rsid w:val="00E71275"/>
    <w:rsid w:val="00E7209E"/>
    <w:rsid w:val="00E80087"/>
    <w:rsid w:val="00EC3D28"/>
    <w:rsid w:val="00F07008"/>
    <w:rsid w:val="00F560AF"/>
    <w:rsid w:val="1AD70C0F"/>
    <w:rsid w:val="429043EC"/>
    <w:rsid w:val="58AE2D0D"/>
    <w:rsid w:val="5EE50536"/>
    <w:rsid w:val="7C2D70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4" w:line="386" w:lineRule="auto"/>
      <w:ind w:firstLine="530"/>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12"/>
    <w:unhideWhenUsed/>
    <w:qFormat/>
    <w:uiPriority w:val="9"/>
    <w:pPr>
      <w:keepNext/>
      <w:keepLines/>
      <w:spacing w:after="156" w:line="259" w:lineRule="auto"/>
      <w:ind w:left="370" w:hanging="10"/>
      <w:outlineLvl w:val="0"/>
    </w:pPr>
    <w:rPr>
      <w:rFonts w:ascii="Times New Roman" w:hAnsi="Times New Roman" w:eastAsia="Times New Roman" w:cs="Times New Roman"/>
      <w:b/>
      <w:color w:val="000000"/>
      <w:sz w:val="26"/>
      <w:szCs w:val="22"/>
      <w:lang w:val="ru-RU" w:eastAsia="ru-RU" w:bidi="ar-SA"/>
    </w:rPr>
  </w:style>
  <w:style w:type="paragraph" w:styleId="3">
    <w:name w:val="heading 2"/>
    <w:next w:val="1"/>
    <w:link w:val="15"/>
    <w:unhideWhenUsed/>
    <w:qFormat/>
    <w:uiPriority w:val="9"/>
    <w:pPr>
      <w:keepNext/>
      <w:keepLines/>
      <w:spacing w:after="4" w:line="267" w:lineRule="auto"/>
      <w:ind w:left="10" w:right="105" w:hanging="10"/>
      <w:jc w:val="both"/>
      <w:outlineLvl w:val="1"/>
    </w:pPr>
    <w:rPr>
      <w:rFonts w:ascii="Times New Roman" w:hAnsi="Times New Roman" w:eastAsia="Times New Roman" w:cs="Times New Roman"/>
      <w:b/>
      <w:color w:val="000000"/>
      <w:sz w:val="24"/>
      <w:szCs w:val="22"/>
      <w:lang w:val="ru-RU" w:eastAsia="ru-RU" w:bidi="ar-SA"/>
    </w:rPr>
  </w:style>
  <w:style w:type="paragraph" w:styleId="4">
    <w:name w:val="heading 3"/>
    <w:next w:val="1"/>
    <w:link w:val="16"/>
    <w:unhideWhenUsed/>
    <w:qFormat/>
    <w:uiPriority w:val="9"/>
    <w:pPr>
      <w:keepNext/>
      <w:keepLines/>
      <w:spacing w:line="259" w:lineRule="auto"/>
      <w:ind w:left="10" w:hanging="10"/>
      <w:outlineLvl w:val="2"/>
    </w:pPr>
    <w:rPr>
      <w:rFonts w:ascii="Times New Roman" w:hAnsi="Times New Roman" w:eastAsia="Times New Roman" w:cs="Times New Roman"/>
      <w:b/>
      <w:color w:val="000000"/>
      <w:sz w:val="22"/>
      <w:szCs w:val="22"/>
      <w:lang w:val="ru-RU" w:eastAsia="ru-RU"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semiHidden/>
    <w:unhideWhenUsed/>
    <w:qFormat/>
    <w:uiPriority w:val="99"/>
    <w:rPr>
      <w:color w:val="0000FF"/>
      <w:u w:val="single"/>
    </w:rPr>
  </w:style>
  <w:style w:type="paragraph" w:styleId="8">
    <w:name w:val="Balloon Text"/>
    <w:basedOn w:val="1"/>
    <w:link w:val="20"/>
    <w:semiHidden/>
    <w:unhideWhenUsed/>
    <w:qFormat/>
    <w:uiPriority w:val="99"/>
    <w:pPr>
      <w:spacing w:after="0" w:line="240" w:lineRule="auto"/>
    </w:pPr>
    <w:rPr>
      <w:rFonts w:ascii="Tahoma" w:hAnsi="Tahoma" w:cs="Tahoma"/>
      <w:sz w:val="16"/>
      <w:szCs w:val="16"/>
    </w:rPr>
  </w:style>
  <w:style w:type="paragraph" w:styleId="9">
    <w:name w:val="toc 1"/>
    <w:hidden/>
    <w:qFormat/>
    <w:uiPriority w:val="0"/>
    <w:pPr>
      <w:spacing w:after="152" w:line="259" w:lineRule="auto"/>
      <w:ind w:left="246" w:right="116" w:hanging="10"/>
    </w:pPr>
    <w:rPr>
      <w:rFonts w:ascii="Times New Roman" w:hAnsi="Times New Roman" w:eastAsia="Times New Roman" w:cs="Times New Roman"/>
      <w:i/>
      <w:color w:val="000000"/>
      <w:szCs w:val="22"/>
      <w:lang w:val="ru-RU" w:eastAsia="ru-RU" w:bidi="ar-SA"/>
    </w:rPr>
  </w:style>
  <w:style w:type="paragraph" w:styleId="10">
    <w:name w:val="toc 3"/>
    <w:hidden/>
    <w:qFormat/>
    <w:uiPriority w:val="0"/>
    <w:pPr>
      <w:spacing w:after="23" w:line="269" w:lineRule="auto"/>
      <w:ind w:left="464" w:right="116" w:hanging="10"/>
      <w:jc w:val="both"/>
    </w:pPr>
    <w:rPr>
      <w:rFonts w:ascii="Times New Roman" w:hAnsi="Times New Roman" w:eastAsia="Times New Roman" w:cs="Times New Roman"/>
      <w:color w:val="000000"/>
      <w:szCs w:val="22"/>
      <w:lang w:val="ru-RU" w:eastAsia="ru-RU" w:bidi="ar-SA"/>
    </w:rPr>
  </w:style>
  <w:style w:type="paragraph" w:styleId="11">
    <w:name w:val="toc 2"/>
    <w:hidden/>
    <w:qFormat/>
    <w:uiPriority w:val="0"/>
    <w:pPr>
      <w:spacing w:after="23" w:line="269" w:lineRule="auto"/>
      <w:ind w:left="464" w:right="117" w:hanging="10"/>
      <w:jc w:val="both"/>
    </w:pPr>
    <w:rPr>
      <w:rFonts w:ascii="Times New Roman" w:hAnsi="Times New Roman" w:eastAsia="Times New Roman" w:cs="Times New Roman"/>
      <w:color w:val="000000"/>
      <w:szCs w:val="22"/>
      <w:lang w:val="ru-RU" w:eastAsia="ru-RU" w:bidi="ar-SA"/>
    </w:rPr>
  </w:style>
  <w:style w:type="character" w:customStyle="1" w:styleId="12">
    <w:name w:val="Заголовок 1 Знак"/>
    <w:link w:val="2"/>
    <w:qFormat/>
    <w:uiPriority w:val="0"/>
    <w:rPr>
      <w:rFonts w:ascii="Times New Roman" w:hAnsi="Times New Roman" w:eastAsia="Times New Roman" w:cs="Times New Roman"/>
      <w:b/>
      <w:color w:val="000000"/>
      <w:sz w:val="26"/>
    </w:rPr>
  </w:style>
  <w:style w:type="paragraph" w:customStyle="1" w:styleId="13">
    <w:name w:val="footnote description"/>
    <w:next w:val="1"/>
    <w:link w:val="14"/>
    <w:qFormat/>
    <w:uiPriority w:val="0"/>
    <w:pPr>
      <w:spacing w:line="259" w:lineRule="auto"/>
    </w:pPr>
    <w:rPr>
      <w:rFonts w:ascii="Times New Roman" w:hAnsi="Times New Roman" w:eastAsia="Times New Roman" w:cs="Times New Roman"/>
      <w:color w:val="000000"/>
      <w:sz w:val="18"/>
      <w:szCs w:val="22"/>
      <w:lang w:val="ru-RU" w:eastAsia="ru-RU" w:bidi="ar-SA"/>
    </w:rPr>
  </w:style>
  <w:style w:type="character" w:customStyle="1" w:styleId="14">
    <w:name w:val="footnote description Char"/>
    <w:link w:val="13"/>
    <w:qFormat/>
    <w:uiPriority w:val="0"/>
    <w:rPr>
      <w:rFonts w:ascii="Times New Roman" w:hAnsi="Times New Roman" w:eastAsia="Times New Roman" w:cs="Times New Roman"/>
      <w:color w:val="000000"/>
      <w:sz w:val="18"/>
    </w:rPr>
  </w:style>
  <w:style w:type="character" w:customStyle="1" w:styleId="15">
    <w:name w:val="Заголовок 2 Знак"/>
    <w:link w:val="3"/>
    <w:qFormat/>
    <w:uiPriority w:val="0"/>
    <w:rPr>
      <w:rFonts w:ascii="Times New Roman" w:hAnsi="Times New Roman" w:eastAsia="Times New Roman" w:cs="Times New Roman"/>
      <w:b/>
      <w:color w:val="000000"/>
      <w:sz w:val="24"/>
    </w:rPr>
  </w:style>
  <w:style w:type="character" w:customStyle="1" w:styleId="16">
    <w:name w:val="Заголовок 3 Знак"/>
    <w:link w:val="4"/>
    <w:qFormat/>
    <w:uiPriority w:val="0"/>
    <w:rPr>
      <w:rFonts w:ascii="Times New Roman" w:hAnsi="Times New Roman" w:eastAsia="Times New Roman" w:cs="Times New Roman"/>
      <w:b/>
      <w:color w:val="000000"/>
      <w:sz w:val="22"/>
    </w:rPr>
  </w:style>
  <w:style w:type="character" w:customStyle="1" w:styleId="17">
    <w:name w:val="footnote mark"/>
    <w:qFormat/>
    <w:uiPriority w:val="0"/>
    <w:rPr>
      <w:rFonts w:ascii="Calibri" w:hAnsi="Calibri" w:eastAsia="Calibri" w:cs="Calibri"/>
      <w:color w:val="000000"/>
      <w:sz w:val="18"/>
      <w:vertAlign w:val="superscript"/>
    </w:rPr>
  </w:style>
  <w:style w:type="table" w:customStyle="1" w:styleId="18">
    <w:name w:val="TableGrid"/>
    <w:qFormat/>
    <w:uiPriority w:val="0"/>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Текст выноски Знак"/>
    <w:basedOn w:val="5"/>
    <w:link w:val="8"/>
    <w:semiHidden/>
    <w:uiPriority w:val="99"/>
    <w:rPr>
      <w:rFonts w:ascii="Tahoma" w:hAnsi="Tahoma" w:eastAsia="Times New Roman" w:cs="Tahoma"/>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9270</Words>
  <Characters>52841</Characters>
  <Lines>440</Lines>
  <Paragraphs>123</Paragraphs>
  <TotalTime>4163</TotalTime>
  <ScaleCrop>false</ScaleCrop>
  <LinksUpToDate>false</LinksUpToDate>
  <CharactersWithSpaces>61988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2023-09-08T08:03:00Z</dcterms:created>
  <dc:creator>a.rihart</dc:creator>
  <cp:lastModifiedBy>HOME5</cp:lastModifiedBy>
  <cp:lastPrinted>2023-02-15T08:30:00Z</cp:lastPrinted>
  <dcterms:modified xsi:type="dcterms:W3CDTF">2023-09-23T07:47:05Z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DB2A926142DD4F1C8A1F027C5A993796_13</vt:lpwstr>
  </property>
</Properties>
</file>